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CDFC830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A3FFA">
        <w:rPr>
          <w:rFonts w:ascii="GHEA Grapalat" w:hAnsi="GHEA Grapalat" w:cs="Sylfaen"/>
          <w:sz w:val="20"/>
        </w:rPr>
        <w:t>Գյուրջյան</w:t>
      </w:r>
      <w:proofErr w:type="spellEnd"/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</w:t>
      </w:r>
      <w:proofErr w:type="spellStart"/>
      <w:r w:rsidR="00E63AE0">
        <w:rPr>
          <w:rFonts w:ascii="GHEA Grapalat" w:hAnsi="GHEA Grapalat"/>
          <w:sz w:val="20"/>
        </w:rPr>
        <w:t>քիմիական</w:t>
      </w:r>
      <w:proofErr w:type="spellEnd"/>
      <w:r w:rsidR="00E63AE0" w:rsidRPr="00E63AE0">
        <w:rPr>
          <w:rFonts w:ascii="GHEA Grapalat" w:hAnsi="GHEA Grapalat"/>
          <w:sz w:val="20"/>
          <w:lang w:val="af-ZA"/>
        </w:rPr>
        <w:t xml:space="preserve"> </w:t>
      </w:r>
      <w:r w:rsidR="00E63AE0">
        <w:rPr>
          <w:rFonts w:ascii="GHEA Grapalat" w:hAnsi="GHEA Grapalat"/>
          <w:sz w:val="20"/>
          <w:lang w:val="af-ZA"/>
        </w:rPr>
        <w:t>նյութերի</w:t>
      </w:r>
      <w:r w:rsidR="00C706F6" w:rsidRPr="00C706F6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ՀԱՅԿԵՆՍ</w:t>
      </w:r>
      <w:r w:rsidRPr="004E4912">
        <w:rPr>
          <w:rFonts w:ascii="GHEA Grapalat" w:hAnsi="GHEA Grapalat" w:cs="Sylfaen"/>
          <w:sz w:val="20"/>
          <w:lang w:val="af-ZA"/>
        </w:rPr>
        <w:t>-ԳՀԱՊՁԲ</w:t>
      </w:r>
      <w:r w:rsidR="00EA4E53" w:rsidRPr="004E4912">
        <w:rPr>
          <w:rFonts w:ascii="GHEA Grapalat" w:hAnsi="GHEA Grapalat" w:cs="Sylfaen"/>
          <w:sz w:val="20"/>
          <w:lang w:val="hy-AM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2</w:t>
      </w:r>
      <w:r w:rsidR="00C706F6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>/</w:t>
      </w:r>
      <w:r w:rsidR="00C706F6" w:rsidRPr="00C706F6">
        <w:rPr>
          <w:rFonts w:ascii="GHEA Grapalat" w:hAnsi="GHEA Grapalat" w:cs="Sylfaen"/>
          <w:sz w:val="20"/>
          <w:lang w:val="af-ZA"/>
        </w:rPr>
        <w:t>0</w:t>
      </w:r>
      <w:r w:rsidR="00E63AE0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C706F6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proofErr w:type="spellStart"/>
      <w:r w:rsidR="003D74B5">
        <w:rPr>
          <w:rFonts w:ascii="GHEA Grapalat" w:hAnsi="GHEA Grapalat" w:cs="Sylfaen"/>
          <w:sz w:val="20"/>
        </w:rPr>
        <w:t>Մայիսի</w:t>
      </w:r>
      <w:proofErr w:type="spellEnd"/>
      <w:r w:rsidR="00785771" w:rsidRPr="00785771">
        <w:rPr>
          <w:rFonts w:ascii="GHEA Grapalat" w:hAnsi="GHEA Grapalat" w:cs="Sylfaen"/>
          <w:sz w:val="20"/>
          <w:lang w:val="af-ZA"/>
        </w:rPr>
        <w:t xml:space="preserve"> </w:t>
      </w:r>
      <w:r w:rsidR="00E63AE0">
        <w:rPr>
          <w:rFonts w:ascii="GHEA Grapalat" w:hAnsi="GHEA Grapalat" w:cs="Sylfaen"/>
          <w:sz w:val="20"/>
          <w:lang w:val="af-ZA"/>
        </w:rPr>
        <w:t>1</w:t>
      </w:r>
      <w:r w:rsidR="00C706F6">
        <w:rPr>
          <w:rFonts w:ascii="GHEA Grapalat" w:hAnsi="GHEA Grapalat" w:cs="Sylfaen"/>
          <w:sz w:val="20"/>
          <w:lang w:val="af-ZA"/>
        </w:rPr>
        <w:t>5</w:t>
      </w:r>
      <w:r w:rsidR="00763D94">
        <w:rPr>
          <w:rFonts w:ascii="GHEA Grapalat" w:hAnsi="GHEA Grapalat" w:cs="Sylfaen"/>
          <w:sz w:val="20"/>
          <w:lang w:val="af-ZA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ին</w:t>
      </w:r>
      <w:r w:rsidRPr="002F1177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2F1177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2F1177">
        <w:rPr>
          <w:rFonts w:ascii="GHEA Grapalat" w:hAnsi="GHEA Grapalat" w:cs="Sylfaen"/>
          <w:sz w:val="20"/>
          <w:lang w:val="af-ZA"/>
        </w:rPr>
        <w:t xml:space="preserve">՝ </w:t>
      </w:r>
      <w:r w:rsidR="00E63AE0">
        <w:rPr>
          <w:rFonts w:ascii="GHEA Grapalat" w:hAnsi="GHEA Grapalat" w:cs="Sylfaen"/>
          <w:sz w:val="20"/>
          <w:lang w:val="af-ZA"/>
        </w:rPr>
        <w:t>ՀԱՅԿԵՆՍ-ԳՀԱՊՁԲ-26/06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3D74B5" w:rsidRPr="003D74B5">
        <w:rPr>
          <w:rFonts w:ascii="GHEA Grapalat" w:hAnsi="GHEA Grapalat" w:cs="Sylfaen"/>
          <w:sz w:val="20"/>
          <w:lang w:val="af-ZA"/>
        </w:rPr>
        <w:t>1</w:t>
      </w:r>
      <w:r w:rsidR="008766DF" w:rsidRPr="008766DF">
        <w:rPr>
          <w:rFonts w:ascii="GHEA Grapalat" w:hAnsi="GHEA Grapalat" w:cs="Sylfaen"/>
          <w:sz w:val="20"/>
          <w:lang w:val="af-ZA"/>
        </w:rPr>
        <w:t>,</w:t>
      </w:r>
      <w:r w:rsidR="008766DF">
        <w:rPr>
          <w:rFonts w:ascii="GHEA Grapalat" w:hAnsi="GHEA Grapalat" w:cs="Sylfaen"/>
          <w:sz w:val="20"/>
          <w:lang w:val="af-ZA"/>
        </w:rPr>
        <w:t xml:space="preserve"> </w:t>
      </w:r>
      <w:r w:rsidR="00E63AE0">
        <w:rPr>
          <w:rFonts w:ascii="GHEA Grapalat" w:hAnsi="GHEA Grapalat" w:cs="Sylfaen"/>
          <w:sz w:val="20"/>
          <w:lang w:val="af-ZA"/>
        </w:rPr>
        <w:t>ՀԱՅԿԵՆՍ-ԳՀԱՊՁԲ-26/06</w:t>
      </w:r>
      <w:r w:rsidR="00E63804">
        <w:rPr>
          <w:rFonts w:ascii="GHEA Grapalat" w:hAnsi="GHEA Grapalat" w:cs="Sylfaen"/>
          <w:sz w:val="20"/>
          <w:lang w:val="af-ZA"/>
        </w:rPr>
        <w:t>-</w:t>
      </w:r>
      <w:r w:rsidR="008766DF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>2</w:t>
      </w:r>
      <w:r w:rsidR="00D44D6D">
        <w:rPr>
          <w:rFonts w:ascii="GHEA Grapalat" w:hAnsi="GHEA Grapalat" w:cs="Sylfaen"/>
          <w:sz w:val="20"/>
          <w:lang w:val="hy-AM"/>
        </w:rPr>
        <w:t xml:space="preserve">, </w:t>
      </w:r>
      <w:r w:rsidR="00E63AE0">
        <w:rPr>
          <w:rFonts w:ascii="GHEA Grapalat" w:hAnsi="GHEA Grapalat" w:cs="Sylfaen"/>
          <w:sz w:val="20"/>
          <w:lang w:val="af-ZA"/>
        </w:rPr>
        <w:t>ՀԱՅԿԵՆՍ-ԳՀԱՊՁԲ-26/06</w:t>
      </w:r>
      <w:r w:rsidR="00D44D6D" w:rsidRPr="002F1177">
        <w:rPr>
          <w:rFonts w:ascii="GHEA Grapalat" w:hAnsi="GHEA Grapalat" w:cs="Sylfaen"/>
          <w:sz w:val="20"/>
          <w:lang w:val="hy-AM"/>
        </w:rPr>
        <w:t>-</w:t>
      </w:r>
      <w:r w:rsidR="00D44D6D" w:rsidRPr="00F7044D">
        <w:rPr>
          <w:rFonts w:ascii="GHEA Grapalat" w:hAnsi="GHEA Grapalat" w:cs="Sylfaen"/>
          <w:sz w:val="20"/>
          <w:lang w:val="af-ZA"/>
        </w:rPr>
        <w:t>0</w:t>
      </w:r>
      <w:r w:rsidR="003D74B5">
        <w:rPr>
          <w:rFonts w:ascii="GHEA Grapalat" w:hAnsi="GHEA Grapalat" w:cs="Sylfaen"/>
          <w:sz w:val="20"/>
          <w:lang w:val="af-ZA"/>
        </w:rPr>
        <w:t>3</w:t>
      </w:r>
      <w:r w:rsidR="00A547D5">
        <w:rPr>
          <w:rFonts w:ascii="GHEA Grapalat" w:hAnsi="GHEA Grapalat" w:cs="Sylfaen"/>
          <w:sz w:val="20"/>
          <w:lang w:val="af-ZA"/>
        </w:rPr>
        <w:t xml:space="preserve">, </w:t>
      </w:r>
      <w:r w:rsidR="00E63AE0">
        <w:rPr>
          <w:rFonts w:ascii="GHEA Grapalat" w:hAnsi="GHEA Grapalat" w:cs="Sylfaen"/>
          <w:sz w:val="20"/>
          <w:lang w:val="af-ZA"/>
        </w:rPr>
        <w:t>ՀԱՅԿԵՆՍ-ԳՀԱՊՁԲ-26/06</w:t>
      </w:r>
      <w:r w:rsidR="00A547D5" w:rsidRPr="002F1177">
        <w:rPr>
          <w:rFonts w:ascii="GHEA Grapalat" w:hAnsi="GHEA Grapalat" w:cs="Sylfaen"/>
          <w:sz w:val="20"/>
          <w:lang w:val="hy-AM"/>
        </w:rPr>
        <w:t>-</w:t>
      </w:r>
      <w:r w:rsidR="00A547D5" w:rsidRPr="00F7044D">
        <w:rPr>
          <w:rFonts w:ascii="GHEA Grapalat" w:hAnsi="GHEA Grapalat" w:cs="Sylfaen"/>
          <w:sz w:val="20"/>
          <w:lang w:val="af-ZA"/>
        </w:rPr>
        <w:t>0</w:t>
      </w:r>
      <w:r w:rsidR="00A547D5">
        <w:rPr>
          <w:rFonts w:ascii="GHEA Grapalat" w:hAnsi="GHEA Grapalat" w:cs="Sylfaen"/>
          <w:sz w:val="20"/>
          <w:lang w:val="af-ZA"/>
        </w:rPr>
        <w:t xml:space="preserve">4, </w:t>
      </w:r>
      <w:r w:rsidR="00E63AE0">
        <w:rPr>
          <w:rFonts w:ascii="GHEA Grapalat" w:hAnsi="GHEA Grapalat" w:cs="Sylfaen"/>
          <w:sz w:val="20"/>
          <w:lang w:val="af-ZA"/>
        </w:rPr>
        <w:t>ՀԱՅԿԵՆՍ-ԳՀԱՊՁԲ-26/06</w:t>
      </w:r>
      <w:r w:rsidR="00A547D5" w:rsidRPr="002F1177">
        <w:rPr>
          <w:rFonts w:ascii="GHEA Grapalat" w:hAnsi="GHEA Grapalat" w:cs="Sylfaen"/>
          <w:sz w:val="20"/>
          <w:lang w:val="hy-AM"/>
        </w:rPr>
        <w:t>-</w:t>
      </w:r>
      <w:r w:rsidR="00A547D5" w:rsidRPr="00F7044D">
        <w:rPr>
          <w:rFonts w:ascii="GHEA Grapalat" w:hAnsi="GHEA Grapalat" w:cs="Sylfaen"/>
          <w:sz w:val="20"/>
          <w:lang w:val="af-ZA"/>
        </w:rPr>
        <w:t>0</w:t>
      </w:r>
      <w:r w:rsidR="00A547D5">
        <w:rPr>
          <w:rFonts w:ascii="GHEA Grapalat" w:hAnsi="GHEA Grapalat" w:cs="Sylfaen"/>
          <w:sz w:val="20"/>
          <w:lang w:val="af-ZA"/>
        </w:rPr>
        <w:t>5</w:t>
      </w:r>
      <w:r w:rsidR="00C706F6">
        <w:rPr>
          <w:rFonts w:ascii="GHEA Grapalat" w:hAnsi="GHEA Grapalat" w:cs="Sylfaen"/>
          <w:sz w:val="20"/>
          <w:lang w:val="af-ZA"/>
        </w:rPr>
        <w:t xml:space="preserve">, </w:t>
      </w:r>
      <w:r w:rsidR="00E63AE0">
        <w:rPr>
          <w:rFonts w:ascii="GHEA Grapalat" w:hAnsi="GHEA Grapalat" w:cs="Sylfaen"/>
          <w:sz w:val="20"/>
          <w:lang w:val="af-ZA"/>
        </w:rPr>
        <w:t>ՀԱՅԿԵՆՍ-ԳՀԱՊՁԲ-26/06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 xml:space="preserve">6, </w:t>
      </w:r>
      <w:r w:rsidR="00E63AE0">
        <w:rPr>
          <w:rFonts w:ascii="GHEA Grapalat" w:hAnsi="GHEA Grapalat" w:cs="Sylfaen"/>
          <w:sz w:val="20"/>
          <w:lang w:val="af-ZA"/>
        </w:rPr>
        <w:t>ՀԱՅԿԵՆՍ-ԳՀԱՊՁԲ-26/06</w:t>
      </w:r>
      <w:r w:rsidR="00C706F6" w:rsidRPr="002F1177">
        <w:rPr>
          <w:rFonts w:ascii="GHEA Grapalat" w:hAnsi="GHEA Grapalat" w:cs="Sylfaen"/>
          <w:sz w:val="20"/>
          <w:lang w:val="hy-AM"/>
        </w:rPr>
        <w:t>-</w:t>
      </w:r>
      <w:r w:rsidR="00C706F6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>7</w:t>
      </w:r>
      <w:r w:rsidR="00E63AE0">
        <w:rPr>
          <w:rFonts w:ascii="GHEA Grapalat" w:hAnsi="GHEA Grapalat" w:cs="Sylfaen"/>
          <w:sz w:val="20"/>
          <w:lang w:val="af-ZA"/>
        </w:rPr>
        <w:t xml:space="preserve"> </w:t>
      </w:r>
      <w:r w:rsidR="00741D17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</w:t>
      </w:r>
      <w:r w:rsidR="00107282">
        <w:rPr>
          <w:rFonts w:ascii="GHEA Grapalat" w:hAnsi="GHEA Grapalat" w:cs="Sylfaen"/>
          <w:sz w:val="20"/>
          <w:lang w:val="af-ZA"/>
        </w:rPr>
        <w:t>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3AE0" w:rsidRPr="0022631D" w14:paraId="6CB0AC86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163704A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7BB56B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8FA533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658442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33C0CD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1C6AC6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666000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D048F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666000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A8B7D3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(1) Q5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պոլիմերազ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  3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'</w:t>
            </w:r>
            <w:r w:rsidRPr="00E63AE0">
              <w:rPr>
                <w:rFonts w:ascii="Courier New" w:hAnsi="Courier New" w:cs="Courier New"/>
                <w:color w:val="000000"/>
                <w:sz w:val="18"/>
                <w:szCs w:val="18"/>
              </w:rPr>
              <w:t>→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5'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էկզոնուկլեազային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ակտիվությամբ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(2) Q5 Hot Start  Q5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պոլիմերազ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(3)  KLD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25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իրենից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3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կինազա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լիգազ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(4)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NdeI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(4.000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), (5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XhoI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(5.000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(6)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EcoRV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-HF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(4.000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և (7)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):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44EEF2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(1) Q5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պոլիմերազ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  3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'</w:t>
            </w:r>
            <w:r w:rsidRPr="00E63AE0">
              <w:rPr>
                <w:rFonts w:ascii="Courier New" w:hAnsi="Courier New" w:cs="Courier New"/>
                <w:color w:val="000000"/>
                <w:sz w:val="18"/>
                <w:szCs w:val="18"/>
              </w:rPr>
              <w:t>→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5'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էկզոնուկլեազային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ակտիվությամբ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(2) Q5 Hot Start  Q5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պոլիմերազ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(3)  KLD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25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իրենից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3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կինազա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լիգազ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(4)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NdeI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(4.000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), (5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XhoI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(5.000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(6)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EcoRV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-HF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(4.000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և (7)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): </w:t>
            </w:r>
          </w:p>
        </w:tc>
      </w:tr>
      <w:tr w:rsidR="00E63AE0" w:rsidRPr="0022631D" w14:paraId="2B2C4A46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AC485DC" w14:textId="6339C55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02ADA" w14:textId="3A55A04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8D68B" w14:textId="01F3C58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B7B51" w14:textId="7FED82D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6D70C" w14:textId="55C05D4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4D4AE" w14:textId="4FC8279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368000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FF193" w14:textId="4CA2C24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368000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3707E" w14:textId="1B0457D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աշտարակային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տիպի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</w:t>
            </w:r>
            <w:r w:rsidRPr="00E63AE0">
              <w:rPr>
                <w:rFonts w:ascii="GHEA Grapalat" w:eastAsia="MS Gothic" w:hAnsi="GHEA Grapalat" w:cs="MS Gothic"/>
                <w:color w:val="000000"/>
                <w:sz w:val="18"/>
                <w:szCs w:val="18"/>
              </w:rPr>
              <w:t>㎍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պլազմիդներ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քիչ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թվով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կրկնօրինակներ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ունեցողների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(low copy number),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ՊՇՌ-ն,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կլոնավորումը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(2) Q5®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մուտագենեզի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պլազմիդային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մուտագենեզի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սխալի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չափազանց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ցածր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տոկոս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(3)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NEBuilder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HiFi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մաստեր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միքս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մաստեր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միքսը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անխափան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կլոնավորել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բազմաթիվ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կտորներ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անկախ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դրանց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F4E51" w14:textId="10AAAD7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աշտարակային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տիպի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</w:t>
            </w:r>
            <w:r w:rsidRPr="00E63AE0">
              <w:rPr>
                <w:rFonts w:ascii="GHEA Grapalat" w:eastAsia="MS Gothic" w:hAnsi="GHEA Grapalat" w:cs="MS Gothic"/>
                <w:color w:val="000000"/>
                <w:sz w:val="18"/>
                <w:szCs w:val="18"/>
              </w:rPr>
              <w:t>㎍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պլազմիդներ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քիչ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կրկնօրինակներ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ունեցողների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(low copy number),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ՊՇՌ-ն,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կլոնավորումը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(2) Q5®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մուտագենեզի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պլազմիդային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մուտագենեզի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սխալի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չափազանց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ցածր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տոկոս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(3)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NEBuilder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HiFi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մաստեր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միքս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մաստեր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միքսը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անխափան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կլոնավորել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բազմաթիվ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կտորներ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անկախ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դրանց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E63AE0" w:rsidRPr="0022631D" w14:paraId="2DF0F37D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7AB3AB9" w14:textId="7ECDB0A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891A3" w14:textId="33FFE61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Սեքվենավորման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կոկտելների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81087" w14:textId="7B2BDDB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DDB0" w14:textId="5CE6C1D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B9031" w14:textId="1BA79D8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766D1" w14:textId="08538CB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0308D" w14:textId="0849998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355C8" w14:textId="0A92A1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(1)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Ուլտրա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™ II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ծայրերի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dA-պոչակարման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24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™ Ultra II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լիգացման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օգտագործելու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Illumina®-ի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կառուցման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նպատակով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Oxford Nanopore Technologies®-ի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 (2)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արագ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լիգիրման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20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ռեակցիայի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մասն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է: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պահանջում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քանակություններ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1-5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ԴՆԹ։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Oxford Nanopore Technologies®-ի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(3)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ՖՖՊԵ</w:t>
            </w:r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վերականգնման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խառնուրդ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24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կոկտեյլ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ԴՆԹ-ն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վերականգնելու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։+G3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EBB36" w14:textId="364EBCE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(1)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Ուլտրա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™ II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ծայրերի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dA-պոչակարման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24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™ Ultra II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լիգացման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օգտագործելու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Illumina®-ի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կառուցման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նպատակով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Oxford Nanopore Technologies®-ի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 (2)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արագ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լիգիրման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20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ռեակցիայի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մասն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է: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պահանջում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քանակություններ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1-5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ԴՆԹ։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Oxford Nanopore Technologies®-ի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(3)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ՖՖՊԵ</w:t>
            </w:r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վերականգնման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խառնուրդ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24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կոկտեյլ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ԴՆԹ-ն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վերականգնելու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։+G3</w:t>
            </w:r>
          </w:p>
        </w:tc>
      </w:tr>
      <w:tr w:rsidR="00E63AE0" w:rsidRPr="0022631D" w14:paraId="13CCE4FD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0C2CC5B" w14:textId="05B1E4F4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69BE5" w14:textId="14A921D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Կիլոբեյզերի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-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77C0D" w14:textId="3784B7C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տուփով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EF316" w14:textId="798A683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7034" w14:textId="4DCCDE8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533B" w14:textId="47826F4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EDE31" w14:textId="71F50A5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EDCE2" w14:textId="609B2B0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ծավալը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150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A, T, C և G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նուկլեոտիդ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4°C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ակտիվացումից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հետո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շաբաթվա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լրացուցիչ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չկա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CB732" w14:textId="3BCEDA5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ծավալը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150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A, T, C և G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նուկլեոտիդ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4°C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ակտիվացումից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հետո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շաբաթվա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լրացուցիչ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չկա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։</w:t>
            </w:r>
          </w:p>
        </w:tc>
      </w:tr>
      <w:tr w:rsidR="00E63AE0" w:rsidRPr="0022631D" w14:paraId="46107117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BDE1D63" w14:textId="099B7F9F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A477E" w14:textId="2D7BB0D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Կիլոբեյզերի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6F3B" w14:textId="7D3BAC7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92F0F" w14:textId="7553A6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F1969" w14:textId="2519C8B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E8525" w14:textId="6935BDE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6B888" w14:textId="4DC3A50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1F5F4" w14:textId="659DFFE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օլիգո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ՌՆԹ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օլիգո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տեղում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հեռացրեք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փայլաթիթեղը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միանգամյա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53C1F" w14:textId="796E903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օլիգո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ՌՆԹ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օլիգո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տեղում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հեռացրեք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փայլաթիթեղը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միանգամյա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չիպ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2B7381DC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9773F93" w14:textId="219F654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D0AD" w14:textId="7AFCF96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ֆոսֆորաթթվական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1-տեղ.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7ABA" w14:textId="55F9EA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1168" w14:textId="6FA015B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D8279" w14:textId="6B6D44C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1E92" w14:textId="59F53F1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88CE0" w14:textId="3083493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12BF1" w14:textId="379CFC0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7778-77-0,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136.09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F89BA" w14:textId="1C7E719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7778-77-0,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136.09</w:t>
            </w:r>
          </w:p>
        </w:tc>
      </w:tr>
      <w:tr w:rsidR="00E63AE0" w:rsidRPr="0022631D" w14:paraId="268EC0E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0D695E" w14:textId="39D872C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02AB7" w14:textId="3FB88D6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ֆոսֆորաթթվական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2-տեղ.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A13" w14:textId="26161A2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AC4D0" w14:textId="38F5898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D2759" w14:textId="3EA8FD1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B3541" w14:textId="740161E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6FA19" w14:textId="74157D8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51BE" w14:textId="777DC79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7758-11-4,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174.18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DCDB" w14:textId="2F5F999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7758-11-4,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174.18</w:t>
            </w:r>
          </w:p>
        </w:tc>
      </w:tr>
      <w:tr w:rsidR="00E63AE0" w:rsidRPr="0022631D" w14:paraId="5DB82A9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DD17326" w14:textId="019421A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B527E" w14:textId="2ADCD24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895E0" w14:textId="747C8F6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6DA5" w14:textId="6995D63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D206B" w14:textId="3448E1C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17BAB" w14:textId="6B09DC7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21DF2" w14:textId="745CA1C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3AA0C" w14:textId="20B6CDD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7631-99-4,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84.99,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F8617" w14:textId="2004AC9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7631-99-4,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84.99,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</w:tr>
      <w:tr w:rsidR="00E63AE0" w:rsidRPr="0022631D" w14:paraId="4A8D0534" w14:textId="77777777" w:rsidTr="0084268D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5D2FE4E" w14:textId="6E5F039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B248" w14:textId="4E1A6C2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ֆոսֆորաթթվական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1-տեղ.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E339E" w14:textId="66B5324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F2ED5" w14:textId="505764A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473BA" w14:textId="43BE1D3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871F2" w14:textId="6F745F3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846C7" w14:textId="5E7581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00F6B" w14:textId="5CEFE80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7558-80-7,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119.98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4E83" w14:textId="7AA462C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7558-80-7,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119.98 </w:t>
            </w:r>
          </w:p>
        </w:tc>
      </w:tr>
      <w:tr w:rsidR="00E63AE0" w:rsidRPr="0022631D" w14:paraId="33B50482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6C6E50A" w14:textId="0F6F36A8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DA047" w14:textId="389078F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տրիպոլիֆոսֆատ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A9026" w14:textId="197D5C7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8B8CE" w14:textId="79513F0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676C0" w14:textId="3CEC152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67B43" w14:textId="47F3A3A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3BF8A" w14:textId="68DAF40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7D0E5" w14:textId="32D04B4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7758-29-4,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367.86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5D124" w14:textId="7BE5502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7758-29-4,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367.86 </w:t>
            </w:r>
          </w:p>
        </w:tc>
      </w:tr>
      <w:tr w:rsidR="00E63AE0" w:rsidRPr="0022631D" w14:paraId="6996B11B" w14:textId="77777777" w:rsidTr="0084268D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81F428" w14:textId="274145E2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07793" w14:textId="0E22B4D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Լիմոնաթթու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82276" w14:textId="648139E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DD75" w14:textId="4C96646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2D47C" w14:textId="409679F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39A4" w14:textId="67D1DB8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22F1" w14:textId="78E0ED3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753A3" w14:textId="67F84E6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77-92-9,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192.12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07720" w14:textId="3BE400D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77-92-9,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192.12 </w:t>
            </w:r>
          </w:p>
        </w:tc>
      </w:tr>
      <w:tr w:rsidR="00E63AE0" w:rsidRPr="0022631D" w14:paraId="40B3E912" w14:textId="77777777" w:rsidTr="0084268D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CBFA860" w14:textId="3501CA0B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B3C18" w14:textId="20B0E4D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6107" w14:textId="3D479B3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00A35" w14:textId="7F1B678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463BB" w14:textId="595F5CE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2B38E" w14:textId="3A7B6F2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F3863" w14:textId="2C64A46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2F3B8" w14:textId="2C02FC5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7647-14-5,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58.44,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CDE2B" w14:textId="0996C2E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7647-14-5,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58.44,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</w:tr>
      <w:tr w:rsidR="00E63AE0" w:rsidRPr="0022631D" w14:paraId="1BF086D0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1ED3C5E" w14:textId="77BF43E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1C055" w14:textId="7F9D9D2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երկտեղակալված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C6316" w14:textId="5CA3F60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ED2D" w14:textId="19216DC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BB4E" w14:textId="327DA7A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5EA7" w14:textId="1995F0F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5F2CD" w14:textId="2849DCC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07CEA" w14:textId="34A81FE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6132-05-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4 ,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263.11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4D9B3" w14:textId="30DCB7B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6132-05-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4 ,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263.11</w:t>
            </w:r>
          </w:p>
        </w:tc>
      </w:tr>
      <w:tr w:rsidR="00E63AE0" w:rsidRPr="0022631D" w14:paraId="6ACA05B8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51D4873" w14:textId="1E7F9B74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12E69" w14:textId="207B73A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Քացախաթթու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E2253" w14:textId="3B11991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79C20" w14:textId="2D2A56F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D4685" w14:textId="4C569B7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66C8" w14:textId="31961ED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EFA45" w14:textId="672AAB7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40D66" w14:textId="6B011AB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64-19-7,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60.05,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2BDD8" w14:textId="246AF5E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64-19-7,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60.05,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</w:tr>
      <w:tr w:rsidR="00E63AE0" w:rsidRPr="0022631D" w14:paraId="2976A38E" w14:textId="77777777" w:rsidTr="0084268D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3F7E32E" w14:textId="3668C93B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3181A" w14:textId="6CFCB14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086B8" w14:textId="3528D5C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D228D" w14:textId="7A9DA13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34FAB" w14:textId="0C3F5D4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421CC" w14:textId="75E9542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15E4F" w14:textId="134EA90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BD651" w14:textId="4BB7160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7664-93-9,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98.08,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99E31" w14:textId="49D51C5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7664-93-9,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98.08,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</w:tr>
      <w:tr w:rsidR="00E63AE0" w:rsidRPr="0022631D" w14:paraId="2A5AB368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E70A96C" w14:textId="0FAD94A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9914" w14:textId="112D342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D966B" w14:textId="0E3648F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04DFA" w14:textId="539AA1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C581E" w14:textId="6E2C96D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D711C" w14:textId="3FA3A93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8FC77" w14:textId="049EBD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A2B09" w14:textId="58C5A10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7664-38-2,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97.994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1CEE2" w14:textId="30BFAFA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7664-38-2,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97.994</w:t>
            </w:r>
          </w:p>
        </w:tc>
      </w:tr>
      <w:tr w:rsidR="00E63AE0" w:rsidRPr="0022631D" w14:paraId="36C89690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B96872F" w14:textId="44C2B49F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CCDBF" w14:textId="7C98038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Ազոտական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DF0A7" w14:textId="6ECBAAE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60F75" w14:textId="16694D7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DEB6" w14:textId="60CEBD4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BB279" w14:textId="76412DB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ABB4D" w14:textId="3D83407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04FD1" w14:textId="6F4CC24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7697-37-2,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63.01,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2CC69" w14:textId="6EC5648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7697-37-2,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63.01,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</w:p>
        </w:tc>
      </w:tr>
      <w:tr w:rsidR="00E63AE0" w:rsidRPr="0022631D" w14:paraId="54C08F2E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159B5A5" w14:textId="25AF3164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A395C" w14:textId="4D069DC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Էթիլացետատ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73DA8" w14:textId="11DF839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61EC" w14:textId="46C8A08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A795F" w14:textId="19C274D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EF4CC" w14:textId="54093F3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2144B" w14:textId="01CBC68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16772" w14:textId="018CDC5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141-78-6,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88.11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A7753" w14:textId="13ED327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141-78-6,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88.11</w:t>
            </w:r>
          </w:p>
        </w:tc>
      </w:tr>
      <w:tr w:rsidR="00E63AE0" w:rsidRPr="0022631D" w14:paraId="49F862C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42C1F0D" w14:textId="0DB6200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02CDB" w14:textId="1EF7454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Իզոպրոպիլ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սպիրտ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C692" w14:textId="0F2887B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լ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F8FEE" w14:textId="20EA5C6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5C7A" w14:textId="59E6CF3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584F2" w14:textId="06A8C3A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FC79" w14:textId="1367BB5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8F84" w14:textId="0D8B876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67-63-0,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60.10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8176" w14:textId="3CD618C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67-63-0,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60.10</w:t>
            </w:r>
          </w:p>
        </w:tc>
      </w:tr>
      <w:tr w:rsidR="00E63AE0" w:rsidRPr="0022631D" w14:paraId="2834E9E2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5D83F2C" w14:textId="7C80E054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78DE" w14:textId="772B018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Բութանոլ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5961F" w14:textId="47E5AFF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CE2F3" w14:textId="519C8B8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B6D41" w14:textId="7DA2342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B1C73" w14:textId="52B7A2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2658" w14:textId="69D4478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ECB26" w14:textId="0FC8B09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71-36-3,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74.12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427BA" w14:textId="212BE46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71-36-3,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74.12 </w:t>
            </w:r>
          </w:p>
        </w:tc>
      </w:tr>
      <w:tr w:rsidR="00E63AE0" w:rsidRPr="0022631D" w14:paraId="0CC80F53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A8BF9C" w14:textId="2BE52E50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A0A8" w14:textId="122E7B1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Մեթանոլ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F36D4" w14:textId="1C342A5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74F24" w14:textId="184A474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3CFAE" w14:textId="749CE3D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F125" w14:textId="41DE0E7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9F55B" w14:textId="7EDDD73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66087" w14:textId="1F95B5E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67-56-1,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32.04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1E4ED" w14:textId="4D70AB8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67-56-1,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32.04</w:t>
            </w:r>
          </w:p>
        </w:tc>
      </w:tr>
      <w:tr w:rsidR="00E63AE0" w:rsidRPr="0022631D" w14:paraId="1A2594CA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6597A24" w14:textId="7671F60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F9FD3" w14:textId="0CF807B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Պրոպիլենգլիկոլ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35F4E" w14:textId="224BDE1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C24B4" w14:textId="53946C4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8E07D" w14:textId="0009C72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DFBF" w14:textId="122A700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C6F09" w14:textId="011860E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A581" w14:textId="1F49A94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57-55-6,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76.09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61BCF" w14:textId="67EF845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57-55-6,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76.09 </w:t>
            </w:r>
          </w:p>
        </w:tc>
      </w:tr>
      <w:tr w:rsidR="00E63AE0" w:rsidRPr="0022631D" w14:paraId="03F71AAA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1189DF3" w14:textId="6AB3F8CB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044F3" w14:textId="155C72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Իմերսիոն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20EAC" w14:textId="169B51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9A1A4" w14:textId="5F8C595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0384" w14:textId="264D07B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D15F" w14:textId="742D195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6EB13" w14:textId="013325F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50F44" w14:textId="2243F6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(1000X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Իմերսիոն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հատկություններով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ցուցչին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(RI) (ne = 1.5)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մոտենալու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Ռեֆրակտիվ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ինդեքսը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n20/D 1.516։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Մածուցիկությունը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100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-120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mPa.s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(20 °C),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1.025 g/mL (20 °C)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79BF7" w14:textId="245E204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(1000X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Իմերսիոն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հատկություններով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ցուցչին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(RI) (ne = 1.5)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մոտենալու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Ռեֆրակտիվ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ինդեքսը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n20/D 1.516։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Մածուցիկությունը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100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-120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mPa.s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(20 °C),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1.025 g/mL (20 °C)</w:t>
            </w:r>
          </w:p>
        </w:tc>
      </w:tr>
      <w:tr w:rsidR="00E63AE0" w:rsidRPr="0022631D" w14:paraId="69EA2F81" w14:textId="77777777" w:rsidTr="0084268D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57557FB" w14:textId="4A094B2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2CEC" w14:textId="6194E2F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Դիթիոտրիտոլ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(DTT)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13393" w14:textId="27D3B3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46013" w14:textId="7F9E43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6924B" w14:textId="757D8DA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71578" w14:textId="6CB0F9B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F8EB6" w14:textId="5C67DF0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2A82B" w14:textId="17E406C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CAS No.: 3483-12-3,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154.25 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6178" w14:textId="21E3F39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CAS No.: 3483-12-3,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154.25  </w:t>
            </w:r>
          </w:p>
        </w:tc>
      </w:tr>
      <w:tr w:rsidR="00E63AE0" w:rsidRPr="0022631D" w14:paraId="23467C08" w14:textId="77777777" w:rsidTr="0084268D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6B30B7" w14:textId="410449F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BB6A" w14:textId="5C9629F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Ակրիլամիդի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լուծույթ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AB0AA" w14:textId="07D60E5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85DD3" w14:textId="39F1700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428FE" w14:textId="7E64AF5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55ABB" w14:textId="77A85A4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6BC8F" w14:textId="109D1BC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C80E9" w14:textId="764093F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Ակրիլամիդի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պատրաստի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լուծույթը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30%-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անոց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ակրիլամիդ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բիս-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ակրիլամիդ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29:1, 3.3%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հարաբերությամբ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պոլիակրիլամիդային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գելերի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A1EA5" w14:textId="2679345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Ակրիլամիդի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պատրաստի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լուծույթը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30%-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անոց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ակրիլամիդ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բիս-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ակրիլամիդ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29:1, 3.3%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հարաբերությամբ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պոլիակրիլամիդային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գելերի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։</w:t>
            </w:r>
          </w:p>
        </w:tc>
      </w:tr>
      <w:tr w:rsidR="00E63AE0" w:rsidRPr="0022631D" w14:paraId="1182CBB2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D5A5BE6" w14:textId="12D8A2E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47082" w14:textId="1BEF2AF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Nuvia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™ IMAC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աֆինային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CD8B6" w14:textId="41507A3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27B68" w14:textId="476E193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534F3" w14:textId="65CAA03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D24F9" w14:textId="2970FEC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01E01" w14:textId="6EEBC76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BD306" w14:textId="664CA3F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Nuvia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™ IMAC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աֆինային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His-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թեգ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ունեցող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ռեկոմբինանտ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իմոբիլիզացված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մետաղաֆինային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(IMAC)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մեթոդով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նախապես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լիցքավորված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նիկելով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(Ni²</w:t>
            </w:r>
            <w:r w:rsidRPr="00E63AE0">
              <w:rPr>
                <w:rFonts w:ascii="Cambria Math" w:hAnsi="Cambria Math" w:cs="Cambria Math"/>
                <w:sz w:val="18"/>
                <w:szCs w:val="18"/>
              </w:rPr>
              <w:t>⁺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է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պատրաստ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անմիջապես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ինչը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կտա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խուսափել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ձեռքով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լիցքավորման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փուլից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նվազեցնել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փորձերից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շեղումները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հիմքում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ընկած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NTA (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նիտրիլոտրիացետաթթու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խելատավորող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լիգանդը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որն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His-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թեգ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պարունակող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ընտրողական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կայուն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կապում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Նշված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կիրառել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ռեկոմբինանտ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pH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միջակայքի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բուֆերների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դետերգենտների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դենատուրացնող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B4BAB" w14:textId="253AF86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Nuvia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™ IMAC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աֆինային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His-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թեգ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ունեցող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ռեկոմբինանտ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իմոբիլիզացված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մետաղաֆինային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(IMAC)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մեթոդով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նախապես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լիցքավորված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նիկելով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(Ni²</w:t>
            </w:r>
            <w:r w:rsidRPr="00E63AE0">
              <w:rPr>
                <w:rFonts w:ascii="Cambria Math" w:hAnsi="Cambria Math" w:cs="Cambria Math"/>
                <w:sz w:val="18"/>
                <w:szCs w:val="18"/>
              </w:rPr>
              <w:t>⁺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է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պատրաստ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անմիջապես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ինչը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կտա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խուսափել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ձեռքով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լիցքավորման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փուլից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նվազեցնել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փորձերից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շեղումները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հիմքում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ընկած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NTA (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նիտրիլոտրիացետաթթու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խելատավորող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լիգանդը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որն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His-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թեգ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պարունակող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ընտրողական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կայուն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կապում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Նշված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խեժը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կիրառել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ռեկոմբինանտ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լինի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լայն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pH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միջակայքի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բուֆերների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դետերգենտների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դենատուրացնող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։</w:t>
            </w:r>
          </w:p>
        </w:tc>
      </w:tr>
      <w:tr w:rsidR="00E63AE0" w:rsidRPr="0022631D" w14:paraId="4EDD26E4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0F13FC0" w14:textId="6258275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75E2D" w14:textId="6AE9F6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EconoFit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Profinity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IMAC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աշտարակ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4AB62" w14:textId="2CA6E63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8992" w14:textId="19DA852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D7E02" w14:textId="6F32F3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7CFA6" w14:textId="10AE706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BA45" w14:textId="0F1BF06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C4EC" w14:textId="3DE1402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EconoFit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Profinity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IMAC Ni-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լիցքավորված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աշտարակները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His-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նշակրված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Profinity</w:t>
            </w:r>
            <w:proofErr w:type="spellEnd"/>
            <w:r w:rsidRPr="00E63AE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IMAC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տեխնոլոգիայի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IMAC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ընտրողական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կապել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His-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նշակրված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ռեկոմբինանտ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իսկ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Ni²+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նիկելով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լիցքավորված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Դրանք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լինեմ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շարք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վերարտադրելիություն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A5074" w14:textId="0566271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EconoFit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Profinity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IMAC Ni-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լիցքավորված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աշտարակները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His-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նշակրված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աֆինային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Profinity</w:t>
            </w:r>
            <w:proofErr w:type="spellEnd"/>
            <w:r w:rsidRPr="00E63AE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IMAC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տեխնոլոգիայի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IMAC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թույլ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ընտրողական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կապել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His-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նշակրված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ռեկոմբինանտ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իսկ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Ni²+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նիկելով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լիցքավորված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Դրանք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լինեմ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շարք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վերարտադրելիություն</w:t>
            </w:r>
            <w:proofErr w:type="spellEnd"/>
          </w:p>
        </w:tc>
      </w:tr>
      <w:tr w:rsidR="00E63AE0" w:rsidRPr="0022631D" w14:paraId="4D016C5F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FB2D6A1" w14:textId="3AF6E69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0A059" w14:textId="2CF9EA8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Էնդո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սննդային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միջավայր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Ռուսաստան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46992" w14:textId="0AA7208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2EDD0" w14:textId="48987D1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A346E" w14:textId="1D03BA3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A4126" w14:textId="330BA82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1F279" w14:textId="613F71C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D11D" w14:textId="59FDD32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Կարմիր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250գ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63879" w14:textId="799AB83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Կարմիր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250գ</w:t>
            </w:r>
          </w:p>
        </w:tc>
      </w:tr>
      <w:tr w:rsidR="00E63AE0" w:rsidRPr="0022631D" w14:paraId="2B97BD3B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84C246" w14:textId="3F9AEF0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DC19B" w14:textId="35D0A48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DPPH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(1,1-Diphenyl-2-picrylhydrazyl radical, 2,2-Diphenyl-1-(2,4,6-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trinitrophenyl)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hydrazyl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950C4" w14:textId="20459A3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9FB" w14:textId="293A773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49F70" w14:textId="42FC52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580CE" w14:textId="64E8351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B0EA4" w14:textId="3B4AE4B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D7F11" w14:textId="433617E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Մանուշակագույն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Համաձուլվածքը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C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₁₈H₁₂N₅O₆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ֆորմուլայով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 95%-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տուփերով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1000մգ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B90B" w14:textId="0D3ED7D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Մանուշակագույն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Համաձուլվածքը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C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₁₈H₁₂N₅O₆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ֆորմուլայով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 95%-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1000մգ</w:t>
            </w:r>
          </w:p>
        </w:tc>
      </w:tr>
      <w:tr w:rsidR="00E63AE0" w:rsidRPr="0022631D" w14:paraId="4E69CFF3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F9FBF2" w14:textId="3EEA7F43" w:rsidR="00E63AE0" w:rsidRPr="00E63AE0" w:rsidRDefault="00E63AE0" w:rsidP="00E63A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36554" w14:textId="4520FD5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Cu2+-ի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32F5E" w14:textId="1DA4B25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F9B3" w14:textId="5259F65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4059F" w14:textId="604B44E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6413" w14:textId="42A077E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1967" w14:textId="212525D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387E" w14:textId="2929C78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/լ, 2% HNO3-ում, 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(VWR: №:86673.180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1CD5" w14:textId="42D7794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/լ, 2% HNO3-ում, 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(VWR: №:86673.180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):</w:t>
            </w:r>
          </w:p>
        </w:tc>
      </w:tr>
      <w:tr w:rsidR="00E63AE0" w:rsidRPr="0022631D" w14:paraId="3EE9F78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EEB4023" w14:textId="5F5380D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716F" w14:textId="218283D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EZ Load 1 kb Molecular Ruler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46666" w14:textId="27095AE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91DF1" w14:textId="2CF10A7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5395" w14:textId="362A3F3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95B57" w14:textId="0DC7A9E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235000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D4C6" w14:textId="3FCDA7A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235000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844C" w14:textId="4FA4CBD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500μl, 0.08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բեռնման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1–15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15 bender,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5x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նուկլեինաթթվի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բուֆեր,100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#1708355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45AF" w14:textId="002CD6B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500μl, 0.08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բեռնման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1–15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15 bender,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5x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նուկլեինաթթվի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բուֆեր,100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#1708355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E63AE0" w:rsidRPr="0022631D" w14:paraId="323BA74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9BF0D01" w14:textId="5335FBA1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29FBB" w14:textId="59031E7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Քրոմոազուրոլ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67D89" w14:textId="67B48E5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AB7E2" w14:textId="14C4F0D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0024" w14:textId="6258A7D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30E8" w14:textId="7E2C02B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0739" w14:textId="7970892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218D5" w14:textId="6D4BA92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2,6-Դիքլորդիմեթիլսուլֆօքսիֆուքսոնդիկարբոնաթթու,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5-((3-Կարբօքսի-5-մեթիլ-4-օքսոցիկլոհեքսա-2,5-դիեն-1-իլիդեն)(2,6-դիքլոր-3-սուլֆոֆենիլ)մեթիլ)-2-հիդրօքսի-3-մեթիլբենզոյաթթու,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կապույտ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29, 5-((3-Կարբօքսի-5-մեթիլ-4-օքսոցիկլոհեքսա-2,5-դիեն-1-իլիդեն)(2,6-դիքլոր-3-սուլֆոֆենիլ)մեթիլ)-2-հիդրօքսի-3-մեթիլբենզոյաթթու,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CAS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1667-99-8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C₂₃H₁₆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Cl₂O₉S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MDL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MFCD00001615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605.28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25գ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Կատալոգային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VWR ACRO190050250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հոմոլոգ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F786D" w14:textId="0AA5890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 2,6-Դիքլորդիմեթիլսուլֆօքսիֆուքսոնդիկարբոնաթթու,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5-((3-Կարբօքսի-5-մեթիլ-4-օքսոցիկլոհեքսա-2,5-դիեն-1-իլիդեն)(2,6-դիքլոր-3-սուլֆոֆենիլ)մեթիլ)-2-հիդրօքսի-3-մեթիլբենզոյաթթու,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կապույտ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29, 5-((3-Կարբօքսի-5-մեթիլ-4-օքսոցիկլոհեքսա-2,5-դիեն-1-իլիդեն)(2,6-դիքլոր-3-սուլֆոֆենիլ)մեթիլ)-2-հիդրօքսի-3-մեթիլբենզոյաթթու,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CAS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1667-99-8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C₂₃H₁₆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Cl₂O₉S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MDL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MFCD00001615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605.28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25գ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Կատալոգային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VWR ACRO190050250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հոմոլոգ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E63AE0" w:rsidRPr="0022631D" w14:paraId="1369E4F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6793F3F" w14:textId="0B8774A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C1E12" w14:textId="669284E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HEPES (2-[4-(2-հիդրօքսիէթիլ)-1-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պիպերազինիլ]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էթանսուլֆոնաթթու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A4545" w14:textId="1E017D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52C3" w14:textId="3A2AA5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3F5DA" w14:textId="110E58D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BA56D" w14:textId="6E72956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642E8" w14:textId="3CDB83B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7EF3" w14:textId="4C57D1F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≥99.5%,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Հոմանիշներ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HEPES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N-(2-հիդրօքսիէթիլ)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պիպերազին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-N</w:t>
            </w:r>
            <w:r w:rsidRPr="00E63AE0"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-(2-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էթանսուլֆոնաթթու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), 4-(2-հիդրօքսիէթիլ)պիպերազին-1-իլէթանսուլֆոնաթթու, N-2-հիդրօքսիէթիլպիպերազին-N</w:t>
            </w:r>
            <w:r w:rsidRPr="00E63AE0"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-2-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էթանսուլֆոնաթթու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2-(4-(2-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հիդրօքսիէթիլ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պիպերազին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-1-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իլ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էթանսուլֆոնաթթու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7365-45-9,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C₈H₁₈N₂O₄, SMDL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MFCD00006158,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210–215 °C,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238.31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Merck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ինդեքս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13.04672,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1.448 գ/սմ³ (20 °C),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EINECS՝ 230-907-9,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պինդ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100 գ, (VWR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Կատալոգի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A1069.0100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անալոգը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FDA64" w14:textId="601F31E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≥99.5%,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Հոմանիշներ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HEPES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N-(2-հիդրօքսիէթիլ)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պիպերազին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-N</w:t>
            </w:r>
            <w:r w:rsidRPr="00E63AE0"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-(2-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էթանսուլֆոնաթթու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), 4-(2-հիդրօքսիէթիլ)պիպերազին-1-իլէթանսուլֆոնաթթու, N-2-հիդրօքսիէթիլպիպերազին-N</w:t>
            </w:r>
            <w:r w:rsidRPr="00E63AE0"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-2-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էթանսուլֆոնաթթու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2-(4-(2-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հիդրօքսիէթիլ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պիպերազին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-1-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իլ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էթանսուլֆոնաթթու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7365-45-9,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C₈H₁₈N₂O₄, SMDL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MFCD00006158,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210–215 °C,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238.31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Merck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ինդեքս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13.04672,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1.448 գ/սմ³ (20 °C),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EINECS՝ 230-907-9,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պինդ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100 գ, (VWR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Կատալոգի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A1069.0100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անալոգը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E63AE0" w:rsidRPr="0022631D" w14:paraId="5A30F9E0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78CC02F" w14:textId="27CA025F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5C68E" w14:textId="0BC9CAB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Ցետրիմոնիումի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(HDTMA)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F1C9C" w14:textId="577348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98396" w14:textId="7CA08FB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CF29" w14:textId="36B71E2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D1E2D" w14:textId="2A0C859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B8CB9" w14:textId="3D6D363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27006" w14:textId="21C59F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Հոմանիշներ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N-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ցետիլ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N,N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,N-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ցետիլտրիմեթիլամոնիումի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հեքսադեցիլտրիմեթիլամոնիումի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CTAB, (1-հեքսադեցիլ)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N,N,N-տրիմեթիլհեքսադեկան-1-ամինիումի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CAS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57-09-0։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CH₃(CH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₂)₁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₅N(Br)(CH₃)₃։ MDL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MFCD00011772։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237–243 °C։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Բռնկման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244 °C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հալոցքում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)։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ADR՝ 9.III։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364.45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Merck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ինդեքս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13.02034։ EINECS: 200-311-3: UN: 3077: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պինդ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25 գ (VWR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Կատալոգի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DG094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հոմոլոգ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04F59" w14:textId="357EB1C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Հոմանիշներ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N-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ցետիլ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N,N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,N-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ցետիլտրիմեթիլամոնիումի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հեքսադեցիլտրիմեթիլամոնիումի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CTAB, (1-հեքսադեցիլ)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տրիմեթիլամոնիումի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N,N,N-տրիմեթիլհեքսադեկան-1-ամինիումի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CAS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57-09-0։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CH₃(CH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₂)₁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₅N(Br)(CH₃)₃։ MDL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MFCD00011772։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237–243 °C։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Բռնկման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244 °C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հալոցքում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)։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սենյակային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ADR՝ 9.III։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364.45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Merck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ինդեքս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13.02034։ EINECS: 200-311-3: UN: 3077: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պինդ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25 գ (VWR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Կատալոգի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DG094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հոմոլոգ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E63AE0" w:rsidRPr="0022631D" w14:paraId="3AED6C02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B0A3FC5" w14:textId="5876418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D2867" w14:textId="4BBDDBD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Ca(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NO3)2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3EE55" w14:textId="4DA8DA7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AF08C" w14:textId="61D1187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F125" w14:textId="2DA53B6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1DA75" w14:textId="36E540B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66EF3" w14:textId="13F0022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662D" w14:textId="798F2D9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Ca(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NO3)2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B969B" w14:textId="04D4E62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Ca(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NO3)2 </w:t>
            </w:r>
          </w:p>
        </w:tc>
      </w:tr>
      <w:tr w:rsidR="00E63AE0" w:rsidRPr="0022631D" w14:paraId="21DA3659" w14:textId="77777777" w:rsidTr="00A547D5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4D1F519" w14:textId="768D4598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47EA7" w14:textId="24B3CE9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H2SO4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B737A" w14:textId="2109E9D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A12F8" w14:textId="145D05F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937A" w14:textId="4FBBCB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491ED" w14:textId="726D3D8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F0C6F" w14:textId="63DE643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CE847" w14:textId="65B896A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H2SO4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79921" w14:textId="7577A53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H2SO4</w:t>
            </w:r>
          </w:p>
        </w:tc>
      </w:tr>
      <w:tr w:rsidR="00E63AE0" w:rsidRPr="0022631D" w14:paraId="304F1A4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076A947" w14:textId="0A09D2B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8CA47" w14:textId="35E5CF6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NaOH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FC8D" w14:textId="4C52BE9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B511" w14:textId="1D65AF3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43327" w14:textId="60FEE7E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B412C" w14:textId="2E147C5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0254C" w14:textId="62F2D82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DF87" w14:textId="195AC24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NaOH,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0EE4" w14:textId="49DD136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NaOH,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3AE0" w:rsidRPr="0022631D" w14:paraId="06096906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A0BC88A" w14:textId="413D89C4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93703" w14:textId="70DB05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Ագար-ագար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068F9" w14:textId="1D5C11A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7EE19" w14:textId="701D9A6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62686" w14:textId="3AB9CC8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0BCAB" w14:textId="04E8CA0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2CBBB" w14:textId="719B976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E9615" w14:textId="790D40D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Ագար-ագար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0729B" w14:textId="0C7D1E8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Ագար-ագար</w:t>
            </w:r>
            <w:proofErr w:type="spellEnd"/>
          </w:p>
        </w:tc>
      </w:tr>
      <w:tr w:rsidR="00E63AE0" w:rsidRPr="0022631D" w14:paraId="7BB240D7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4655E53" w14:textId="37099B61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062CD" w14:textId="069AACC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NH4OH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B4BB5" w14:textId="76E2641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4348D" w14:textId="6627C45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0B7DF" w14:textId="1EA417B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ADE1E" w14:textId="182FC19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82BB2" w14:textId="7B21C6F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1CCF" w14:textId="59DA01A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Ամոնիակաջուր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NH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4OH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B2689" w14:textId="1B7DAE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Ամոնիակաջուր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NH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4OH</w:t>
            </w:r>
          </w:p>
        </w:tc>
      </w:tr>
      <w:tr w:rsidR="00E63AE0" w:rsidRPr="0022631D" w14:paraId="1208A6B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E686EA5" w14:textId="3F926D2B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9A43" w14:textId="6F72F2F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ՏՐԻՊՏՈՆ ՄԱՆՐԷԱԲԱՆԱԿԱՆ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Tryptone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Microbiological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FF2E0" w14:textId="27E0FB7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562D9" w14:textId="7D1B4A4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191E" w14:textId="1AFEA93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65829" w14:textId="36AF82C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0E294" w14:textId="063891D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11EC2" w14:textId="433FA98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Ծղոտի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միատարր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Հանդիսանում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ենթաստամոքսային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գեղձի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հիդրոլիզված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կազեինը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աղբյուր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; pH-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արժեքը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  6.9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-7.4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N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հաշվարկված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չորացած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11.0-16.0%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ընդհանուր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կորուստ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ժամանակ≤6%: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միջավայրը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կաթնաթթվային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բակտերիաների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Lactobacillus, Streptococcus,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Pediococcus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Leuconostoc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աճեցման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5CDE5" w14:textId="7C57009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Ծղոտի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միատարր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Հանդիսանում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ենթաստամոքսային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գեղձի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հիդրոլիզված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կազեինը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աղբյուր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; pH-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արժեքը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  6.9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-7.4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N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հաշվարկված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չորացած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11.0-16.0%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ընդհանուր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կորուստ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ժամանակ≤6%: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միջավայրը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կաթնաթթվային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բակտերիաների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Lactobacillus, Streptococcus,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Pediococcus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Leuconostoc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աճեցման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4C878EAD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4329953" w14:textId="30BDD62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0BF25" w14:textId="7DCD6C6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ՄՌՇ ագար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 xml:space="preserve">M.R.S Agar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1DEEA" w14:textId="4CC4D49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15CD8" w14:textId="361D1DD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3C043" w14:textId="160EB1A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6C22" w14:textId="4CC2006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82B1F" w14:textId="499633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B1BC8" w14:textId="224C3FC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Բաղադրությունը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(</w:t>
            </w:r>
            <w:proofErr w:type="spellStart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)՝ գ/Լ .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դեքստրոզ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երկկալիումի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մանգան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(II)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0,05,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մսի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5, Tween 80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1,Դրոժի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pH (25ºC) 6,2±0,2.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միջավայրի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Բեժ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նուրբ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լուծելիությունը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առանց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58120" w14:textId="6237151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Բաղադրությունը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(</w:t>
            </w:r>
            <w:proofErr w:type="spellStart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)՝ գ/Լ .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դեքստրոզ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երկկալիումի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մանգան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(II)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0,05,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մսի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5, Tween 80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1,Դրոժի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pH (25ºC) 6,2±0,2.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միջավայրի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Բեժ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նուրբ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լուծելիությունը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առանց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0FC3952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049E317" w14:textId="76304FB1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9D34D" w14:textId="366E38A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ՄՌՇ արգանակ                 M.R.S. BROTH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C2B2E" w14:textId="3D813CF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675E" w14:textId="220C635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74B1B" w14:textId="504CB0E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90900" w14:textId="292AE6F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15B4" w14:textId="6DEB0D7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C3F8D" w14:textId="6D70342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Բաղադրությունը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(</w:t>
            </w:r>
            <w:proofErr w:type="spellStart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)՝ գ/Լ .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դեքստրոզ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երկկալիումի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մանգան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(II)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0,05,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մսի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5, Tween 80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1,Դրոժի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pH (25ºC) 6,2±0,5.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ծղոտի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հատիկավոր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F0806" w14:textId="048D45F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Բաղադրությունը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(</w:t>
            </w:r>
            <w:proofErr w:type="spellStart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)՝ գ/Լ .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դեքստրոզ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երկկալիումի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մանգան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(II)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0,05,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տավարի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մսի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5, Tween 80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1,Դրոժի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էքստրակտ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ցիտրատ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pH (25ºC) 6,2±0,5.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ծղոտի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հատիկավոր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5B81826F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4236A66" w14:textId="3AC2A698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5AB7D" w14:textId="587DEB1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Սախարոզ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0AB7B" w14:textId="71B08AF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7C0D" w14:textId="1CD0667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6EDEB" w14:textId="01F7042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21920" w14:textId="7C66EC6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AC8C6" w14:textId="13876FD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5405A" w14:textId="4DDADF8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սպիտակավուն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քաղցր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2902B" w14:textId="60BE16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սպիտակավուն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քաղցր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</w:p>
        </w:tc>
      </w:tr>
      <w:tr w:rsidR="00E63AE0" w:rsidRPr="0022631D" w14:paraId="2571E877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187900C" w14:textId="775F2E01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DDDA0" w14:textId="1974D00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NaNO3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նատրիումի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նիտրատ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BFE9E" w14:textId="315E6DF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3D5C8" w14:textId="0EACB3F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D2017" w14:textId="1281809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4E24D" w14:textId="0D2E397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A9CE7" w14:textId="415EFDD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250B7" w14:textId="743E089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բյուրեղներ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շատ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կերակրի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աղին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առանց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հոտի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F4DA1" w14:textId="0ADD36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բյուրեղներ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շատ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կերակրի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աղին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առանց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հոտի</w:t>
            </w:r>
            <w:proofErr w:type="spellEnd"/>
          </w:p>
        </w:tc>
      </w:tr>
      <w:tr w:rsidR="00E63AE0" w:rsidRPr="0022631D" w14:paraId="149F0AB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C8E26E3" w14:textId="6372EB74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6875D" w14:textId="4ABF9BF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KCl-կալիումի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քլորիդ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3DDC5" w14:textId="33CEBF2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F8004" w14:textId="1D88EB8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F1529" w14:textId="28C06D2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B9B8B" w14:textId="7927C26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AC836" w14:textId="055A292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F999B" w14:textId="6EE9DCD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աղաթթվի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կալիումական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է։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բյուրեղ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է,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1989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/մ3,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՝ 768</w:t>
            </w:r>
            <w:r w:rsidRPr="00E63AE0">
              <w:rPr>
                <w:rFonts w:cs="Calibri"/>
                <w:sz w:val="18"/>
                <w:szCs w:val="18"/>
              </w:rPr>
              <w:t> 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°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C։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BA62" w14:textId="1CCA00D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աղաթթվի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կալիումական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աղ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է։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բյուրեղ</w:t>
            </w:r>
            <w:proofErr w:type="spellEnd"/>
            <w:r w:rsidRPr="00E63AE0">
              <w:rPr>
                <w:rFonts w:cs="Calibri"/>
                <w:sz w:val="18"/>
                <w:szCs w:val="18"/>
              </w:rPr>
              <w:t> 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է,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՝ 1989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/մ3,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՝ 768</w:t>
            </w:r>
            <w:r w:rsidRPr="00E63AE0">
              <w:rPr>
                <w:rFonts w:cs="Calibri"/>
                <w:sz w:val="18"/>
                <w:szCs w:val="18"/>
              </w:rPr>
              <w:t> 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°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C։ </w:t>
            </w:r>
          </w:p>
        </w:tc>
      </w:tr>
      <w:tr w:rsidR="00E63AE0" w:rsidRPr="0022631D" w14:paraId="6863F4F7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71C4FED" w14:textId="0C9019B2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30301" w14:textId="0F367B5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Ագար-ագար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6F0EA" w14:textId="38274D0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19A7" w14:textId="56C26F1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5CA93" w14:textId="7C2BA62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93800" w14:textId="319140B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64699" w14:textId="2C6C88B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F12F5" w14:textId="5AC5C55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փակվող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պլաստիկե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տարաներով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6FD65" w14:textId="702FC9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փակվող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պլաստիկե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տարաներով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</w:tr>
      <w:tr w:rsidR="00E63AE0" w:rsidRPr="0022631D" w14:paraId="0305577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67BDCD8" w14:textId="745BF1B0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40909" w14:textId="0653E17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Քլորաթթու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B6B72" w14:textId="5AFCE40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5D1B3" w14:textId="32C3AB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A9F56" w14:textId="1786879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F81E0" w14:textId="1F0B77B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67433" w14:textId="15FD014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48BE3" w14:textId="26279B9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</w:t>
            </w:r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պերքլորաթթու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HClO4;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100,46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1,67 գ/սմ³;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203°C;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ուժեղ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օքսիդիչ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7689E" w14:textId="58881D8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Ք</w:t>
            </w:r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պերքլորաթթու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HClO4;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100,46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1,67 գ/սմ³;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203°C;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ուժեղ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3AE0" w:rsidRPr="0022631D" w14:paraId="46D12A41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646758A" w14:textId="78E0EC8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7D7AB" w14:textId="67DECAE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Տվին-80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99F3A" w14:textId="691A4A3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E4152" w14:textId="309D30F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CCB0A" w14:textId="196B39B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64030" w14:textId="4190C7E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92729" w14:textId="6A513D1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32CE" w14:textId="49A144D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պոլիսորբատ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80;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100 գ;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խիտ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C64H124O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26;Mr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՝1309</w:t>
            </w:r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գ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մոլ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;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՝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1.07 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9B352" w14:textId="4ADBC44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պոլիսորբատ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80;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100 գ;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խիտ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C64H124O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26;Mr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՝1309</w:t>
            </w:r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գ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մոլ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;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՝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1.07 գ/սմ3</w:t>
            </w:r>
          </w:p>
        </w:tc>
      </w:tr>
      <w:tr w:rsidR="00E63AE0" w:rsidRPr="0022631D" w14:paraId="5BE2327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8EC9887" w14:textId="6C04AFA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433B4" w14:textId="0AD382C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Էթիդիում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0773B" w14:textId="6F4D799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AC90F" w14:textId="0A3E798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007E2" w14:textId="19C8608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B5539" w14:textId="372C990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69500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149AC" w14:textId="44F8586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69500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3F66B" w14:textId="0664F2C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էթիդիումի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նուկլեինաթթուների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ֆլուորեսցենտային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(Bio-Rad #1610433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43C9" w14:textId="69C2004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էթիդիումի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նուկլեինաթթուների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ֆլուորեսցենտային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(Bio-Rad #1610433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E63AE0" w:rsidRPr="0022631D" w14:paraId="53A3DAC1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709319E" w14:textId="52916AA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17535" w14:textId="2FB642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UView™ կրկնակի գործառութով ֆլուորեսցենտ ներկ էլեկտրոֆորեզի համար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A4101" w14:textId="7E1824B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C9988" w14:textId="7F45FC7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CBE6" w14:textId="3AF335A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D1A0F" w14:textId="1F5EFC9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D93AE" w14:textId="1A0D4F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75912" w14:textId="0BB94E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UView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™ 6x Loading Dye, 200 µl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6×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կրկնակի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գործառույթով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թոքսիկ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ֆլուորեսցենտ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նուկլեինաթթվի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( #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1665111EDU,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0DFBA" w14:textId="5EFB840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UView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™ 6x Loading Dye, 200 µl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6×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կրկնակի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գործառույթով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թոքսիկ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ֆլուորեսցենտ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նուկլեինաթթվի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( #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1665111EDU,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E63AE0" w:rsidRPr="0022631D" w14:paraId="5CF21072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B5A721B" w14:textId="7204E2C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81E7F" w14:textId="407CA4C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Ալյումինե թիթեղներ Բարձրարդյունավետ նրբաշերտ քրոմատոգրաֆիայի համար, սիլիկատային գել 60 F₂₅₄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6B9D1" w14:textId="08CAB1B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4BEF" w14:textId="6310E5F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F4D5" w14:textId="1A5313D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13D2A" w14:textId="002BFFA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4270F" w14:textId="32FBBBD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B4A23" w14:textId="7E6282A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բաղկացած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x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լայնություն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x 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աալյումինե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հենակ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Ծակոտիների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մակերես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480-540 մ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</w:rPr>
              <w:t>2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/գ,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Ծակոտիների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ծավալ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0.74-0.84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/գ,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մասնիկների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չափսերը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5-7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7D277" w14:textId="243AE41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բաղկացած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x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լայնություն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x 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աալյումինե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հենակ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Ծակոտիների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տեսակարար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մակերես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480-540 մ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</w:rPr>
              <w:t>2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/գ,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Ծակոտիների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ծավալ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0.74-0.84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/գ,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մասնիկների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չափսերը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5-7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։</w:t>
            </w:r>
          </w:p>
        </w:tc>
      </w:tr>
      <w:tr w:rsidR="00E63AE0" w:rsidRPr="0022631D" w14:paraId="205A5B39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FD741FF" w14:textId="024DDCD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BB905" w14:textId="001EEA3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ՀայԳեն™ Գենոմային ԴՆԹ Պատրաստման Լրակազմ 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(Ամբողջական Արյան, Բակտերիաների, Բույսերի, Կենդանական Հյուսվածքների, Սնկերի Համար)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59F14" w14:textId="3D0B46D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486D3" w14:textId="74A8E22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52E35" w14:textId="0DF8525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A9420" w14:textId="0A7B0C8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1669E" w14:textId="2D9B55E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A90D2" w14:textId="3B3A683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նախապատրաստ-ման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նախա-տեսված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միկրոման-րաթելային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թաղանթով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պտտվող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բարձրորակ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հեռացնելով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արգելակող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կատիոնները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անմիջապես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արյունից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բույսերից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27E77" w14:textId="4ABDBB4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նախապատրաստ-ման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նախա-տեսված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միկրոման-րաթելային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թաղանթով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պտտվող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բարձրորակ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հեռացնելով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արգելակող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կատիոնները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անմիջապես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արյունից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բույսերից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</w:t>
            </w:r>
            <w:proofErr w:type="spellEnd"/>
          </w:p>
        </w:tc>
      </w:tr>
      <w:tr w:rsidR="00E63AE0" w:rsidRPr="0022631D" w14:paraId="06099F4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3CB26F6" w14:textId="6BC6B22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2650F" w14:textId="40ADDC8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ՌոտիՊոլ ՏաքԷս Միքս ՊՇՌ ամպլիֆիկացման պատրաստի ռեակցիոն խառնուրդ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BEB68" w14:textId="68F14C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2D178" w14:textId="0C1A66A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AB685" w14:textId="6BE1B72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8E28E" w14:textId="4D3CA89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86468" w14:textId="2B1B822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0EFAE" w14:textId="595C732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Taq  ԴՆԹ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պոլիմերազի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ամպլիֆիկացման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ROTI®Pol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TaqS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Mix (2x)), 2մլ, 2 x 1մլ: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7B078" w14:textId="4ABA4B0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Taq  ԴՆԹ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պոլիմերազի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ամպլիֆիկացման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ROTI®Pol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TaqS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Mix (2x)), 2մլ, 2 x 1մլ: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</w:tr>
      <w:tr w:rsidR="00E63AE0" w:rsidRPr="0022631D" w14:paraId="2FEF132D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6828102" w14:textId="67DC22C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BE96A" w14:textId="0330109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Բորաթթու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6707C" w14:textId="65F8CC2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60AE1" w14:textId="14BC5AC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C3EAA" w14:textId="18F3124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CF34D" w14:textId="401212E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E87E5" w14:textId="106BF63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3B81" w14:textId="18D195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Բորաթթու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ACS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≥99.5%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77924" w14:textId="3B50750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Բորաթթու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ACS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≥99.5%</w:t>
            </w:r>
          </w:p>
        </w:tc>
      </w:tr>
      <w:tr w:rsidR="00E63AE0" w:rsidRPr="0022631D" w14:paraId="0C97C016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1F33BAA" w14:textId="18A6952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ABAB" w14:textId="49B53D4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o-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ֆտալալդեհիդ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AA0D4" w14:textId="48FBCE0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8D08A" w14:textId="7F1B3C6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50AB6" w14:textId="52E92A2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8B406" w14:textId="560352B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EFDBB" w14:textId="58891EE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8C792" w14:textId="1F7472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Ֆտալդիալդեհիդ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ամինաթթուների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HPLC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ֆլուորիմետրիկ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հայտնաբերման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≥99% (HPLC),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բյուրեղներ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D27AD" w14:textId="514F8FE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Ֆտալդիալդեհիդ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ամինաթթուների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HPLC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ֆլուորիմետրիկ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հայտնաբերման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≥99% (HPLC),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բյուրեղներ</w:t>
            </w:r>
            <w:proofErr w:type="spellEnd"/>
          </w:p>
        </w:tc>
      </w:tr>
      <w:tr w:rsidR="00E63AE0" w:rsidRPr="0022631D" w14:paraId="7FCB1141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9443AED" w14:textId="7451B4B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54FA5" w14:textId="7D8FAC9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Տրիպտոն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D339A" w14:textId="0BDD3FD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1596F" w14:textId="41E65E3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0E3E6" w14:textId="3DB83DC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3A998" w14:textId="60274CD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E3184" w14:textId="5EBCBC5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7430" w14:textId="0992FBD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կազեինի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ենթաստամոքսային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գեղձի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հիդրոլիզատ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C2A2F" w14:textId="66D4994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Տրիպտոն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կազեինի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ենթաստամոքսային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գեղձի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հիդրոլիզատ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մանրէաբանության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E63AE0" w:rsidRPr="0022631D" w14:paraId="0EF5EDB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1B34440" w14:textId="05095D1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DF450" w14:textId="5345E1F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Լիտիկազ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Arthrobacter luteus-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ից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26938" w14:textId="3AFAEF6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B601D" w14:textId="47BE925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2F90C" w14:textId="74FFEFB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92A43" w14:textId="199CF5F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70B35" w14:textId="3595939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5B2F0" w14:textId="464C204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Լիտիկազ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Arthrobacter luteus-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լիոֆիլիզացված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≥200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պինդ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25000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լիոպիլիզացված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E9FD1" w14:textId="717E6F5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Լիտիկազ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Arthrobacter luteus-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լիոֆիլիզացված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≥200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պինդ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25000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լիոպիլիզացված</w:t>
            </w:r>
            <w:proofErr w:type="spellEnd"/>
          </w:p>
        </w:tc>
      </w:tr>
      <w:tr w:rsidR="00E63AE0" w:rsidRPr="0022631D" w14:paraId="7D197B6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8A66683" w14:textId="1A828E5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78B75" w14:textId="1D9B4D6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ՆԵԲՆեքստ® ՖՖՊԵ ԴՆԹ վերականգնման խառնուրդ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DAF24" w14:textId="69F4A82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4D54B" w14:textId="69E2D9A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673B" w14:textId="3EC5739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F2C4" w14:textId="37F0A5C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102BF" w14:textId="26156E8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34669" w14:textId="1F3F298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Կլինիկական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արխիվացումը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ֆորմալին-ֆիքսված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պարաֆին-ներդրված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(FFPE)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պրակտիկա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Այնուամենայնիվ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ֆիքսացիայի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օգտագործվող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զգալիորեն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վնասում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վտանգում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օգտակար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տեղեկատվու-թյուն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բարձրորակ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հաջորդակա-նության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տվյալներ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ստանալը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դժվար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հատկապես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սահմանա-փակ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է: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FFPE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մշակված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FFPE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վերականգնման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վավերացված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կոկտեյլ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է։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0E8A2" w14:textId="552A22F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Կլինիկական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արխիվացումը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ֆորմալին-ֆիքսված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պարաֆին-ներդրված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(FFPE)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պրակտիկա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Այնուամենայնիվ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ֆիքսացիայի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օգտագործվող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զգալիորեն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վնասում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վտանգում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օգտակար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տեղեկատվու-թյուն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բարձրորակ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հաջորդակա-նության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տվյալներ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ստանալը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դժվար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լինել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հատկապես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սահմանա-փակ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է: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FFPE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վերականգնման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խառնուրդը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մշակված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FFPE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վավերացված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կոկտեյլ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է։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</w:t>
            </w:r>
            <w:proofErr w:type="spellEnd"/>
          </w:p>
        </w:tc>
      </w:tr>
      <w:tr w:rsidR="00E63AE0" w:rsidRPr="0022631D" w14:paraId="6C2499C5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E4C64C6" w14:textId="4C8C83FF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2BA72" w14:textId="45B0A9C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ՆԵԲՆեքստ® Ուլտրա™ II ծայրերի վերանորոգման/dA-պոչակարման մոդուլ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7A24D" w14:textId="256EE0F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A1340" w14:textId="29B9F04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6FB1" w14:textId="5D43874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6B34A" w14:textId="02A933B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FD7D" w14:textId="3032B30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19BEB" w14:textId="240BC7F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Ultra™ II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Ultra II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լիգացման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#E7595)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Illumina®-ի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Oxford Nanopore Technologies®-ի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COVID-19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հետազոտությանը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վերաբերող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Հասանելի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Illumina-ի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#E7645)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#E7103):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77BC8" w14:textId="7302980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Ultra™ II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օպտիմալացված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Ultra II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լիգացման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#E7595)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Illumina®-ի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Oxford Nanopore Technologies®-ի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COVID-19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հետազոտությանը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վերաբերող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Հասանելի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ռեակտիվներ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Illumina-ի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#E7645)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#E7103):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24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</w:t>
            </w:r>
            <w:proofErr w:type="spellEnd"/>
          </w:p>
        </w:tc>
      </w:tr>
      <w:tr w:rsidR="00E63AE0" w:rsidRPr="0022631D" w14:paraId="493298F5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805578B" w14:textId="458F542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C601D" w14:textId="269D4A7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ՆԵԲՆեքստ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լիգիրման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01299" w14:textId="7B3F9F2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65E29" w14:textId="52CABEF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717FF" w14:textId="470DE5E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067F4" w14:textId="7B3A6BC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752000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0DF13" w14:textId="0B463B8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752000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A90CD" w14:textId="2065F8A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(NEB, E6056)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Ultra II DNA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#E7645)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բաղադրիչներ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քանակություններ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1-5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ԴՆԹ՝ Ultra II DNA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500 պգ-1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դիմաց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Oxford Nanopore Technologies®-ի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COVID-19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հետազոտությանը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վերաբերող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1EB74" w14:textId="030177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(NEB, E6056)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Ultra II DNA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#E7645)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բաղադրիչներ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քանակություններ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1-5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ԴՆԹ՝ Ultra II DNA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500 պգ-1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մկգ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դիմաց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մոդուլը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Oxford Nanopore Technologies®-ի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COVID-19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հետազոտությանը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վերաբերող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</w:t>
            </w:r>
            <w:proofErr w:type="spellEnd"/>
          </w:p>
        </w:tc>
      </w:tr>
      <w:tr w:rsidR="00E63AE0" w:rsidRPr="0022631D" w14:paraId="558ED596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0E6BA1" w14:textId="6A416A7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3E278" w14:textId="6A9E464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EcoRI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-HF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3ED6A" w14:textId="54FAE3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7AA7D" w14:textId="37FAE55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452FA" w14:textId="2F3DE6C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02B4A" w14:textId="74CAE0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9BA5B" w14:textId="2602D77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F144B" w14:textId="56111AF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ճշգրտության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(HF®)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ֆերմենտներն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յուրահատկությունը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բայց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զգալիորեն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նվազեցնելու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թողունակությունը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HF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մանուշակագույն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(6X):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Վայելեք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բարելավված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արդյունավետությունը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մոդիֆիկացված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լրացուցիչ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առավելությունները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գնով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1)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թողունակությունը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2) 100%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3) Time-Saver™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հավաստագրված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5-15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րոպեում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մարսելու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 10.000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A55EB" w14:textId="69455A8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ճշգրտության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(HF®)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յուրահատկությունը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բայց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զգալիորեն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նվազեցնելու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թողունակությունը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HF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մանուշակագույն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(6X):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Վայելեք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բարելավված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արդյունավետությունը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մոդիֆիկացված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լրացուցիչ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առավելությունները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գնով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1)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թողունակությունը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2) 100%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3) Time-Saver™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հավաստագրված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5-15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րոպեում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մարսելու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 10.000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3AE0" w:rsidRPr="0022631D" w14:paraId="5321AB7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7EAE6D8" w14:textId="24AF38E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6B718" w14:textId="712798F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Ռեստրիկտազ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NotI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-HF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B10A1" w14:textId="17231BE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99C2D" w14:textId="38F282B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919DB" w14:textId="4A8CEAB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1A02E" w14:textId="1B143DB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AD256" w14:textId="7290CF9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40DF9" w14:textId="3879284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ճշգրտության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(HF®)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յուրահատկությունը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բայց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մշակվել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աստղային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կատարողականու-թյան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զգալիորեն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նվազեցման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բուֆեր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HF-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լիցքավորմամբ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մանուշակագույնով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(6X):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Վայելեք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մշակված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բարելավված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կատարողականությունը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արժեքը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գնով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1)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թողունակությունը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2) 100%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3) Time-Saver™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հավաստագրված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5-15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րոպեում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մարսելու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Tուփwum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  500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8F667" w14:textId="1B0B03D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ճշգրտության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(HF®)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յուրահատկությունը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բայց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մշակվել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աստղային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կատարողականու-թյան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զգալիորեն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նվազեցման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HF-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գալիս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լիցքավորմամբ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մանուշակագույնով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(6X):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Վայելեք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մշակված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բարելավված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կատարողականությունը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արժեքը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ֆերմենտի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գնով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1)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թողունակությունը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2) 100%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3) Time-Saver™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հավաստագրված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5-15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րոպեում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մարսելու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Tուփwum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  500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</w:t>
            </w:r>
            <w:proofErr w:type="spellEnd"/>
          </w:p>
        </w:tc>
      </w:tr>
      <w:tr w:rsidR="00E63AE0" w:rsidRPr="0022631D" w14:paraId="0F9E8DA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C10E996" w14:textId="109EECA1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DCF4C" w14:textId="3BE8A5B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ՀայԳեն™ Գենոմային ԴՆԹ Պատրաստման Լրակազմ  (Ամբողջական Արյան, Բակտերիաների, Բույսերի, Կենդանական Հյուսվածքների, Սնկերի Համար)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6C1B" w14:textId="672962E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04F3" w14:textId="39C3E51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C083" w14:textId="2B38DE3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61A29" w14:textId="3FB2315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6760E" w14:textId="321C6B8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BC4C9" w14:textId="0756742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նախապատրաստ-ման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նախա-տեսված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միկրոման-րաթելային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թաղանթով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պտտվող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բարձրորակ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հեռացնելով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արգելակող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կատիոնները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անմիջապես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արյունից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բույսերից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93AB9" w14:textId="1AB3195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նախապատրաստ-ման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նախա-տեսված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միկրոման-րաթելային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թաղանթով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պտտվող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ապահովում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բարձրորակ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հեռացնելով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արգելակող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երկարժեք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կատիոնները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սպիտակուցները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նախապատրաստման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]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գենոմային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անմիջապես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արյունից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մանրէներից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բույսերից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։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50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</w:t>
            </w:r>
            <w:proofErr w:type="spellEnd"/>
          </w:p>
        </w:tc>
      </w:tr>
      <w:tr w:rsidR="00E63AE0" w:rsidRPr="0022631D" w14:paraId="1EDC852E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12947E9" w14:textId="63E10822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89BC5" w14:textId="4B01EA2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ՀայԳեն™ պլազմիդային մինի նախապատրաստման հավաքածու (տարբերակ 2.0)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CC495" w14:textId="23809FE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E772D" w14:textId="1884250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B42A" w14:textId="208E81C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9FA7" w14:textId="1614594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38ED5" w14:textId="25B29B7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B2798" w14:textId="500207E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™ Plasmid Mini Prep Kit-ը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2.0)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արդիականացված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խնայելու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ընթացակարգը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կրճատվել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պարզեցվել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ալկալային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լիզիսի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լիզատի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կրճատման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™ Plasmid Mini Prep Kit-ը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2.0)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20</w:t>
            </w:r>
            <w:r w:rsidRPr="00E63AE0">
              <w:rPr>
                <w:rFonts w:ascii="GHEA Grapalat" w:eastAsia="MS Gothic" w:hAnsi="GHEA Grapalat" w:cs="MS Gothic"/>
                <w:color w:val="000000"/>
                <w:sz w:val="18"/>
                <w:szCs w:val="18"/>
              </w:rPr>
              <w:t>㎍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պլազմիդներ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՝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ցածր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պատճենահանման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ֆոսմիդը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BAC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պլազմիդային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կիրառությունների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ՊՇՌ-ը,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կլոնավորումը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ընդհանուր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հաջորդականացումը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in vitro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տրանսկրիպցիան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կապույտ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ինդիկատոր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pH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ինդիկատոր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օգտատերերին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տեսողականորեն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pH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գործընթացի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ABE1F" w14:textId="78F7130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™ Plasmid Mini Prep Kit-ը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2.0)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արդիականացված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խնայելու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ընթացակարգը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կրճատվել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պարզեցվել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քայլով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ալկալային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լիզիսի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լիզատի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կրճատման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™ Plasmid Mini Prep Kit-ը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2.0)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20</w:t>
            </w:r>
            <w:r w:rsidRPr="00E63AE0">
              <w:rPr>
                <w:rFonts w:ascii="GHEA Grapalat" w:eastAsia="MS Gothic" w:hAnsi="GHEA Grapalat" w:cs="MS Gothic"/>
                <w:color w:val="000000"/>
                <w:sz w:val="18"/>
                <w:szCs w:val="18"/>
              </w:rPr>
              <w:t>㎍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պլազմիդներ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՝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ցածր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պատճենահանման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պլազմիդից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մինչև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ֆոսմիդը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BAC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մեկուսացնելու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ԴՆԹ-ն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կիրառելի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կենսաբանական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կիրառությունների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ինչպիսիք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ՊՇՌ-ը,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կլոնավորումը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ընդհանուր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հաջորդականացումը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in vitro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տրանսկրիպցիան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կապույտ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ինդիկատոր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pH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ինդիկատոր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օգնում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օգտատերերին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տեսողականորեն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pH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պլազմիդների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գործընթացի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Լրակազմ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</w:t>
            </w:r>
            <w:proofErr w:type="spellEnd"/>
          </w:p>
        </w:tc>
      </w:tr>
      <w:tr w:rsidR="00E63AE0" w:rsidRPr="0022631D" w14:paraId="153097A3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476FE2F" w14:textId="39A2882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214A9" w14:textId="2B4F17D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Զեոցին, ստերիլ ֆիլտրված, 100 մգ/մլ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6B16" w14:textId="14535A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C2714" w14:textId="5CB9D8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3D5F3" w14:textId="60A0BC9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A126" w14:textId="11709E7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9E86C" w14:textId="287CF7E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66B3A" w14:textId="5D3E3DB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ստերիլ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J67140.XF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Զեոցինը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Streptomyces CL990-ի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ֆլեոմիցին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պղինձ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խելատացնող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գլիկոպեպտիդային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բնույթի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ունիվեր¬սալ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հակա¬բիոտիկն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ազդում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բակտերիաների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էուկարիոտ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բուսական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կենդանական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բջիջների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)։</w:t>
            </w:r>
            <w:proofErr w:type="gram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C4A71" w14:textId="37D3750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ստերիլ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J67140.XF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Զեոցինը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Streptomyces CL990-ի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ֆլեոմիցին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պղինձ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խելատացնող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գլիկոպեպտիդային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բնույթի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ունիվեր¬սալ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հակա¬բիոտիկն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ազդում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բակտերիաների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էուկարիոտ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մանրէների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բուսական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կենդանական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բջիջների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)։</w:t>
            </w:r>
            <w:proofErr w:type="gramEnd"/>
          </w:p>
        </w:tc>
      </w:tr>
      <w:tr w:rsidR="00E63AE0" w:rsidRPr="0022631D" w14:paraId="408415E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203BA5F" w14:textId="463E0AB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1A50E" w14:textId="552E525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2,2</w:t>
            </w:r>
            <w:r w:rsidRPr="00E63AE0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′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Ազինո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-բիս(3-էթիլբենզոթիազոլին-6-սուլֆոնաթթու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) դիամոնիումի աղ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5DC0E" w14:textId="6D19CC7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7FA5A" w14:textId="11C5CA8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C0C70" w14:textId="6BF8241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5F1F1" w14:textId="298E62C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F6872" w14:textId="567011A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6923E" w14:textId="2463328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≥98% (ԲԱՀՔ),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քրոմոգեն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1գրամ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50A2B" w14:textId="0C972C1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≥98% (ԲԱՀՔ),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քրոմոգեն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1գրամ</w:t>
            </w:r>
          </w:p>
        </w:tc>
      </w:tr>
      <w:tr w:rsidR="00E63AE0" w:rsidRPr="0022631D" w14:paraId="10462AC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DF60116" w14:textId="1E83DC54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47C80" w14:textId="43A8582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Խմորասնկային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մզվածք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911FB" w14:textId="2C4AE7F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39350" w14:textId="50B2157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748B0" w14:textId="5AED960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C85F7" w14:textId="67A1355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C42A6" w14:textId="2E87A67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5C60D" w14:textId="250AF47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խմորասնկին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բնորոշ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հոտով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՝ 500 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BC235" w14:textId="3052022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խմորասնկին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բնորոշ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հոտով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՝ 500 գ</w:t>
            </w:r>
          </w:p>
        </w:tc>
      </w:tr>
      <w:tr w:rsidR="00E63AE0" w:rsidRPr="0022631D" w14:paraId="1A36EEA5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16D61BD" w14:textId="552A5CF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4C6D" w14:textId="553DBA7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3,5-դինիտրո-սալիցիլաթթու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FD759" w14:textId="3C2814D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564CB" w14:textId="68B373B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BC81" w14:textId="476BDD0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464FA" w14:textId="100AEDF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28291" w14:textId="0E58252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7D3EA" w14:textId="6697004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3,5-դինիտրոսալիցիլաթթու,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շաքարների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գունաչափական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25 գ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96650" w14:textId="49F2378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3,5-դինիտրոսալիցիլաթթու,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շաքարների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գունաչափական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25 գ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702F06CE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97465B9" w14:textId="6C47FA92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F3B35" w14:textId="2064A16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DL-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դիթիոթրեիտոլ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F214A" w14:textId="4F91020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D0732" w14:textId="09087C7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9F7FC" w14:textId="259B057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B4AD3" w14:textId="472CACB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2570C" w14:textId="17EA110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22B64" w14:textId="099C877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DL-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դիթիոթրեիտոլ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≥98% (HPLC), ≥99.0%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տիտրում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): 5 գ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98D4" w14:textId="5504FFF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DL-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դիթիոթրեիտոլ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≥98% (HPLC), ≥99.0%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տիտրում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): 5 գ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1B4FE7E1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3E11A4E" w14:textId="3BDBD77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B0F22" w14:textId="7BE5769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Ացետոնիտրիլ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ԲԱՀՔ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05B4D" w14:textId="2D03B64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B6B8B" w14:textId="0274B4D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993C8" w14:textId="52493C1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722CC" w14:textId="5E92545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E95FF" w14:textId="2EBA30E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D1FB9" w14:textId="37F2B03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C2H3N, մ.զ.41.05գ/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99.9%,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LCMS ,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UHPLC Gradient grade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առավելագույնը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0.01%,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ՈՒՄ-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Կլանումը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200նմ-ում&lt; 0.022,195նմ-&lt; 0.097,190նմ-ում &lt; 0.06: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0.0002 %, ԲԱՀՔ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դրիֆտը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12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mAU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Ամերիկյան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դեղագրքերին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2,5լ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6BCA4" w14:textId="745FCEF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C2H3N, մ.զ.41.05գ/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99.9%,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LCMS ,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UHPLC Gradient grade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առավելագույնը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0.01%,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ՈՒՄ-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Կլանումը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200նմ-ում&lt; 0.022,195նմ-&lt; 0.097,190նմ-ում &lt; 0.06: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0.0002 %, ԲԱՀՔ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դրիֆտը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12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mAU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Ամերիկյան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դեղագրքերին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2,5լ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E63AE0" w:rsidRPr="0022631D" w14:paraId="142EF323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597D051" w14:textId="1A943D3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F7969" w14:textId="43FD2C2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Իզոպրոպանոլ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ԲԱՀՔ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17DA5" w14:textId="62932DA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E0E3C" w14:textId="434B51E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51832" w14:textId="3B9317B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E0E81" w14:textId="1502864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F4A9F" w14:textId="1CE70D3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94D8" w14:textId="66F3D21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HPLC  grade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≥98.0%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Գրադիենտ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Անալիտիկ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հոտազոտություններ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Ամերիկյան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դեղագրքերին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1լ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10F91" w14:textId="32D0DDD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HPLC  grade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≥98.0%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Գրադիենտ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Անալիտիկ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հոտազոտություններ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կատարելու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Ամերիկյան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դեղագրքերին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համապատասխան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1լ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71057AC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603A851" w14:textId="11DBF84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CEE2F" w14:textId="3ED1380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Մեթանոլ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ԲԱՀՔ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 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2.5 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A7B36" w14:textId="7B5E414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57D17" w14:textId="69FAFC2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CB737" w14:textId="5CA79F2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DAD57" w14:textId="2591B69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FE62F" w14:textId="6215CE3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E4B0E" w14:textId="7995D3C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CH4O, մ.զ.32,04գ/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99.9%,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LCMS ,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UHPLC Gradient grade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առավելագույնը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0.01%,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ՈՒՄ-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Կլանումը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200նմ-ում&lt; 0.022,195նմ-&lt; 0.097,190նմ-ում &lt; 0.06: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0.0002 %, ԲԱՀՔ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դրիֆտը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12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mAU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Ամերիկյան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դեղագրքերին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2,5լ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2117A" w14:textId="03EA361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CH4O, մ.զ.32,04գ/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99.9%,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LCMS ,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UHPLC Gradient grade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առավելագույնը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0.01%,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ՈՒՄ-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Կլանումը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200նմ-ում&lt; 0.022,195նմ-&lt; 0.097,190նմ-ում &lt; 0.06: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0.0002 %, ԲԱՀՔ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դրիֆտը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12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mAU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Ամերիկյան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դեղագրքերին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2,5լ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ապակե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303489C5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158F60" w14:textId="4B28C34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A2C57" w14:textId="75D84ED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պերմանգանատ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3F6F9" w14:textId="0656467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818E" w14:textId="36DAC09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4E8EC" w14:textId="011A330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87264" w14:textId="6524376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12D5" w14:textId="396F776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47189" w14:textId="044403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99,5%: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ԳՈՍՏ 20490-75: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Արտադրողի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սերտիֆիկատի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առկայություն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46DC8" w14:textId="403428B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99,5%: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ԳՈՍՏ 20490-75: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Արտադրողի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սերտիֆիկատի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առկայություն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E63AE0" w:rsidRPr="0022631D" w14:paraId="03008CAF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0CD05EE" w14:textId="2C0B994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93E99" w14:textId="5404F31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պերօքսիդ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343D5" w14:textId="5CEF9F1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E0A75" w14:textId="6FB6087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420AA" w14:textId="3570C84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04D5" w14:textId="42BF307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42895" w14:textId="3BB330A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5C7B9" w14:textId="645F48D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50%,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ГОСТ 177-88,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նշանակության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փաթեթավորում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Արտադրողի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սերտիֆիկատի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առկայություն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BFE1E" w14:textId="3679705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Հիմնական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50%,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ГОСТ 177-88,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նշանակության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ժամկետը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Արտադրողի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սերտիֆիկատի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առկայություն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E63AE0" w:rsidRPr="0022631D" w14:paraId="53130EBF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D94425E" w14:textId="6BD68699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2DB4C" w14:textId="1FF69E1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Եռէթիլ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ամին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3F9ED" w14:textId="531C5BD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7FB18" w14:textId="01FBD50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8CD9E" w14:textId="3528D89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4F0A7" w14:textId="7B0A11A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110BB" w14:textId="4C53A9E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BBC84" w14:textId="40AAD1E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≥99%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2.5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լիտրանոց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ապակյա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տարրաներով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≥99% CAS: 121-44-8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BBA9E" w14:textId="744428F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≥99%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2.5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լիտրանոց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ապակյա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տարրաներով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≥99% CAS: 121-44-8</w:t>
            </w:r>
          </w:p>
        </w:tc>
      </w:tr>
      <w:tr w:rsidR="00E63AE0" w:rsidRPr="0022631D" w14:paraId="76CE54EA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79B27C4" w14:textId="75E58571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18769" w14:textId="013D32E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հնգօքսիդ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99.0%, 500գր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8EB3" w14:textId="23D7266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354C7" w14:textId="0FE83C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81169" w14:textId="5B5BF62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0CF0C" w14:textId="71FFB76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3DA66" w14:textId="7A2CFD6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E4921" w14:textId="2B016D5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2.3 g/mL 25 °C-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500գրամանոց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տարրաներում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Phosphorus pentoxide,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ReagentPlus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®, 99%, 500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gr,  CAS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1314-56-3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85B2A" w14:textId="70CCB39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2.3 g/mL 25 °C-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500գրամանոց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տարրաներում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Phosphorus pentoxide,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ReagentPlus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®, 99%, 500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gr,  CAS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1314-56-3</w:t>
            </w:r>
          </w:p>
        </w:tc>
      </w:tr>
      <w:tr w:rsidR="00E63AE0" w:rsidRPr="0022631D" w14:paraId="0E6C620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505BA40" w14:textId="781293E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6D801" w14:textId="7BC0DC0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Բենզիլամին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≥99.0%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98564" w14:textId="30C70EE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F1DCD" w14:textId="5F92A91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1E75" w14:textId="186D27D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8584D" w14:textId="2E9EA9E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06E18" w14:textId="17E8658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6CC1" w14:textId="498C7DE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Ամինին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բնորոշ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≥99.0%,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0.98 գ/սմ</w:t>
            </w:r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3,  500</w:t>
            </w:r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>ml, ≥99.0%, CAS: 100-46-9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50061" w14:textId="2DC7032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Ամինին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բնորոշ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≥99.0%,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0.98 գ/սմ</w:t>
            </w:r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3,  500</w:t>
            </w:r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>ml, ≥99.0%, CAS: 100-46-9</w:t>
            </w:r>
          </w:p>
        </w:tc>
      </w:tr>
      <w:tr w:rsidR="00E63AE0" w:rsidRPr="0022631D" w14:paraId="5D54F7FD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9EEDDC0" w14:textId="46D0A8C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DC299" w14:textId="4DE81B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Փորձանոթ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էպենդորֆի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2մլ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F5C19" w14:textId="5C60FC7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CEFF1" w14:textId="0FC2017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DC79E" w14:textId="20BE76A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FD4C9" w14:textId="45DB221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2FB6F" w14:textId="02B7870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4B80C" w14:textId="55C3D3A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անալիզի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պահման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Տուփում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500հատ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5A5C3" w14:textId="549AE19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նյութերի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անալիզի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պահման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Տուփում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500հատ</w:t>
            </w:r>
          </w:p>
        </w:tc>
      </w:tr>
      <w:tr w:rsidR="00E63AE0" w:rsidRPr="0022631D" w14:paraId="40766432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CF28672" w14:textId="54CE4D3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CA0FF" w14:textId="09759A5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3-Էթինիլանիլին, 3-≥98%,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951D2" w14:textId="7FADCCA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4B071" w14:textId="4990D12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C002" w14:textId="53B383C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FE838" w14:textId="28D34A4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C5781" w14:textId="4CD454B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BB51" w14:textId="08C3A83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Ethynylaniline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≥98%, 5gr, CAS: 54060-30-9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FE8E4" w14:textId="5517DE8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Ethynylaniline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≥98%, 5gr, CAS: 54060-30-9</w:t>
            </w:r>
          </w:p>
        </w:tc>
      </w:tr>
      <w:tr w:rsidR="00E63AE0" w:rsidRPr="0022631D" w14:paraId="44ADF363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FE2CDE2" w14:textId="0FC0B783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117EB" w14:textId="6F4CE79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երկիզոպրոպիլ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≥99.5%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F4A6B" w14:textId="745D853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6BF9E" w14:textId="42CD58E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1D495" w14:textId="5AD7F3A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53D36" w14:textId="29AC0D5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9F55D" w14:textId="48878B4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6EC32" w14:textId="12F62A9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0.722գ/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diisopropylamine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≥99.5%, liquid, 500ml, CAS 108-18-9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FF3EF" w14:textId="08CD6F0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0.722գ/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diisopropylamine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≥99.5%, liquid, 500ml, CAS 108-18-9</w:t>
            </w:r>
          </w:p>
        </w:tc>
      </w:tr>
      <w:tr w:rsidR="00E63AE0" w:rsidRPr="0022631D" w14:paraId="0570290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B8D5714" w14:textId="4C29168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28782" w14:textId="5F52926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1-էթինիլ-4-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ֆլուրոբենզենե,  99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58023" w14:textId="7DC79DA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8692" w14:textId="6DF83C3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4704C" w14:textId="672B633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4E49B" w14:textId="0689653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41000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2F5B5" w14:textId="5FFB84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91411" w14:textId="4F20C14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պինդ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նյութ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1.048գ/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1-Ethynyl-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4-fluorobenzene, 99%, 5gr CAS 766-98-3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3BEEC" w14:textId="36A44AA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պինդ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նյութ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1.048գ/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1-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lastRenderedPageBreak/>
              <w:t>Ethynyl-4-fluorobenzene, 99%, 5gr CAS 766-98-3</w:t>
            </w:r>
          </w:p>
        </w:tc>
      </w:tr>
      <w:tr w:rsidR="00E63AE0" w:rsidRPr="0022631D" w14:paraId="71A8775E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5735034" w14:textId="57D03AB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8FF2" w14:textId="6A6A313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4-էթինիլ-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α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α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α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-եռֆտորտոլուեն, 97% 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6DB1B" w14:textId="06EFBD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06A62" w14:textId="3634E8B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E07B2" w14:textId="26D1003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631" w14:textId="3B01ECE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C4711" w14:textId="53E98F1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F12AA" w14:textId="4222476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1.043գ/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4-Ethynyl-α,α,α-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trifluorotoluene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97% 5gr CAS 705-31-7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C0C80" w14:textId="381A3E8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1.043գ/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4-Ethynyl-α,α,α-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trifluorotoluene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97% 5gr CAS 705-31-7</w:t>
            </w:r>
          </w:p>
        </w:tc>
      </w:tr>
      <w:tr w:rsidR="00E63AE0" w:rsidRPr="0022631D" w14:paraId="6649FB1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5833822" w14:textId="61DD30B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39EE" w14:textId="7DA2790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4-էթինիլտոլուեն, 97%,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4478A" w14:textId="5D09E3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93813" w14:textId="5F5FE2B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FA8E" w14:textId="7C88955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108A2" w14:textId="1ED5F9C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4E9AC" w14:textId="11DD2D8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53584" w14:textId="6D2857C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0.916գ/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4-Ethynyltoluene, 97%, 5gr, CAS 766-97-2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2CE1D" w14:textId="3FBC4EE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0.916գ/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4-Ethynyltoluene, 97%, 5gr, CAS 766-97-2</w:t>
            </w:r>
          </w:p>
        </w:tc>
      </w:tr>
      <w:tr w:rsidR="00E63AE0" w:rsidRPr="0022631D" w14:paraId="1A15E9C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DEA9CD8" w14:textId="362CA7A6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FDCF7" w14:textId="6A2865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4-Էթինիլանիլին, 97%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CC90C" w14:textId="2ABA2E3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9989D" w14:textId="438CDE0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0B545" w14:textId="0E2ECD2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70A09" w14:textId="347FED8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8B94F" w14:textId="2AC8815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9F4D4" w14:textId="691738B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4-Ethynylaniline, 97%, 5gr, CAS 14235-81-5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21680" w14:textId="3AE7378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4-Ethynylaniline, 97%, 5gr, CAS 14235-81-5</w:t>
            </w:r>
          </w:p>
        </w:tc>
      </w:tr>
      <w:tr w:rsidR="00E63AE0" w:rsidRPr="0022631D" w14:paraId="299BAEAE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53CA179" w14:textId="5349B2E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B5595" w14:textId="4D60E34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պրոպարգիլամին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98%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EF891" w14:textId="18FB8D0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29871" w14:textId="055D4F6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ECF47" w14:textId="67BB2B4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B623" w14:textId="12784A5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24F0E" w14:textId="2BC8B5A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FACF8" w14:textId="4DECF36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0.86գ/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Propargylamine, 98%, 25gr CAS 2450-71-7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B7A9C" w14:textId="1641767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0.86գ/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Propargylamine, 98%, 25gr CAS 2450-71-7</w:t>
            </w:r>
          </w:p>
        </w:tc>
      </w:tr>
      <w:tr w:rsidR="00E63AE0" w:rsidRPr="0022631D" w14:paraId="76DBC6C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25A99F5" w14:textId="686A0C0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1668" w14:textId="475CDBE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Բութիլամին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99.5% 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անոց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57BC8" w14:textId="506D524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A85FE" w14:textId="0CFA8FC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32F0D" w14:textId="036B06F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0CE07" w14:textId="3BF7B9C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CC73E" w14:textId="299EE50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49A86" w14:textId="4FC5204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99.5%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0.74գ/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Butylamine</w:t>
            </w:r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, ,</w:t>
            </w:r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250ml, CAS 109-73-9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8CA0A" w14:textId="5874ECE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99.5%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0.74գ/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մլ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Butylamine</w:t>
            </w:r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, ,</w:t>
            </w:r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250ml, CAS 109-73-9</w:t>
            </w:r>
          </w:p>
        </w:tc>
      </w:tr>
      <w:tr w:rsidR="00E63AE0" w:rsidRPr="0022631D" w14:paraId="4612AEC7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E08AE29" w14:textId="18B07BD0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273F" w14:textId="458A88A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իմիդազոլ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99%.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4793F" w14:textId="6EA8F0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C4C2B" w14:textId="6223AC9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2BEC7" w14:textId="0DA1434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D91C3" w14:textId="7E9E982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DCBE4" w14:textId="254064E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3D2F3" w14:textId="326B4C6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բյուրեղիկներ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≥99%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imidazole. CAS: 288-32-4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0AE7D" w14:textId="595DFF0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բյուրեղիկներ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≥99%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>, imidazole. CAS: 288-32-4</w:t>
            </w:r>
          </w:p>
        </w:tc>
      </w:tr>
      <w:tr w:rsidR="00E63AE0" w:rsidRPr="0022631D" w14:paraId="1D6F8721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C8B40A7" w14:textId="060C9412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C12DE" w14:textId="2B992DB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պարաֆորմալդեհիդ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95%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CC470" w14:textId="2E7A86C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8C4D8" w14:textId="2D91C2A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4693D" w14:textId="4BE587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609AC" w14:textId="3F90710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DF463" w14:textId="234D992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38D4" w14:textId="72F82A3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գնդիկավոր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95%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Paraformaldehyde,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prilled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95%, CAS:30525-89-4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20611" w14:textId="3577F4F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գնդիկավոր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քիմաիական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95%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Paraformaldehyde,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prilled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95%, CAS:30525-89-4</w:t>
            </w:r>
          </w:p>
        </w:tc>
      </w:tr>
      <w:tr w:rsidR="00E63AE0" w:rsidRPr="0022631D" w14:paraId="3D135AB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3A85ED0" w14:textId="55FD8D1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A10FE" w14:textId="7B1B3BC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քլորոֆորմ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9DAD" w14:textId="5ED1C5A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FDD4A" w14:textId="309912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91D3F" w14:textId="7B71439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3F105" w14:textId="433ACAA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245AD" w14:textId="417D379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7D73D" w14:textId="7BC999C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հեղուկ,ք</w:t>
            </w:r>
            <w:proofErr w:type="gramEnd"/>
            <w:r w:rsidRPr="00E63AE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մ</w:t>
            </w:r>
            <w:proofErr w:type="spellEnd"/>
            <w:r w:rsidRPr="00E63AE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(CHCl3),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ցնդող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եթերային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655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/մ³,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69 °C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90D62" w14:textId="001D5AE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sz w:val="18"/>
                <w:szCs w:val="18"/>
              </w:rPr>
              <w:t>հեղուկ,ք</w:t>
            </w:r>
            <w:proofErr w:type="gramEnd"/>
            <w:r w:rsidRPr="00E63AE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GHEA Grapalat"/>
                <w:sz w:val="18"/>
                <w:szCs w:val="18"/>
              </w:rPr>
              <w:t>մ</w:t>
            </w:r>
            <w:proofErr w:type="spellEnd"/>
            <w:r w:rsidRPr="00E63AE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(CHCl3),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ցնդող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GHEA Grapalat"/>
                <w:sz w:val="18"/>
                <w:szCs w:val="18"/>
              </w:rPr>
              <w:t>եթերային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հոտով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655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կգ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/մ³,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sz w:val="18"/>
                <w:szCs w:val="18"/>
              </w:rPr>
              <w:t xml:space="preserve"> 69 °C</w:t>
            </w:r>
          </w:p>
        </w:tc>
      </w:tr>
      <w:tr w:rsidR="00E63AE0" w:rsidRPr="0022631D" w14:paraId="7DD55C90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802BEE" w14:textId="01355A9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21F54" w14:textId="76E1F4D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Սիլիկագել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8B980" w14:textId="557A4F4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3121" w14:textId="5040495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6795C" w14:textId="4D4B1DD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A8501" w14:textId="55C4D5F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D553F" w14:textId="7B5221A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C4294" w14:textId="18E2D0B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մաքրություն+ը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99.0%,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էմպիրիկ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SiO2,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(0.040-0.063 mm)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60.08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1710C,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տարրայում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2.5կգ, 40-60μm, 60A, CAS:7631-86-9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08CD" w14:textId="506E322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մաքրություն+ը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99.0%,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էմպիրիկ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SiO2,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(0.040-0.063 mm)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60.08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1710C,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տարրայում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2.5կգ, 40-60μm, 60A, CAS:7631-86-9</w:t>
            </w:r>
          </w:p>
        </w:tc>
      </w:tr>
      <w:tr w:rsidR="00E63AE0" w:rsidRPr="0022631D" w14:paraId="4A90A77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7C3EB81" w14:textId="2E87FAE9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E713B" w14:textId="31B17B3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Եռէթիլ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ամին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AB534" w14:textId="00D093C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684C0" w14:textId="5CC2B00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F9311" w14:textId="33E8023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9BA70" w14:textId="66A9DF1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20433" w14:textId="1DE0001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7E421" w14:textId="356F8B6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≥99%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2.5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լիտրանոց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ապակյա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Triethylamine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for synthesis 2.5l, ≥99% CAS: 121-44-8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7AA65" w14:textId="1343D89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հոտավետ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≥99%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մաքրությամբ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2.5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լիտրանոց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ապակյա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տարրաներով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Triethylamine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for synthesis 2.5l, ≥99% CAS: 121-44-8</w:t>
            </w:r>
          </w:p>
        </w:tc>
      </w:tr>
      <w:tr w:rsidR="00E63AE0" w:rsidRPr="0022631D" w14:paraId="17D6193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3E65164" w14:textId="2CD9017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D4D48" w14:textId="1C19AED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Ցեզիումի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կարբոնատ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AA8D5" w14:textId="2056011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BDFF2" w14:textId="1E74C10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B4EB0" w14:textId="001DCBB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66E82" w14:textId="121CD85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A5062" w14:textId="77A53A0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AB3AB" w14:textId="18B1243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կտորներ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Cesium carbonate, 99%, 50gr, CAS: 534-17-8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B6889" w14:textId="5EC79BC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կտորներ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ռեակցիաների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որպես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Cesium carbonate, 99%, 50gr, CAS: 534-17-8</w:t>
            </w:r>
          </w:p>
        </w:tc>
      </w:tr>
      <w:tr w:rsidR="00E63AE0" w:rsidRPr="0022631D" w14:paraId="048F3943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1FBDC40" w14:textId="2AAF67C0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D6D5A" w14:textId="262BF76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հնգօքսիդ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99.0%,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8D0F7" w14:textId="7FBF35A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56134" w14:textId="6579746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F010D" w14:textId="7F7434B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81E9F" w14:textId="2817366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B9DDD" w14:textId="1D8E28A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41AE7" w14:textId="71B9E9A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2.3 g/mL 25 °C-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500գրամանոց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տարրաներում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Phosphorus pentoxide,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ReagentPlus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®, 99%, 500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gr,  CAS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1314-56-3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8CDE1" w14:textId="04458FD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փոշի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2.3 g/mL 25 °C-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500գրամանոց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տարրաներում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Phosphorus pentoxide,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ReagentPlus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®, 99%, 500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gr,  CAS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1314-56-3</w:t>
            </w:r>
          </w:p>
        </w:tc>
      </w:tr>
      <w:tr w:rsidR="00E63AE0" w:rsidRPr="0022631D" w14:paraId="19ACDEDE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530BB09" w14:textId="7BAC4C1F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40449" w14:textId="1BF14EB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Սիլիկագել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55151" w14:textId="13660D0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6060" w14:textId="4D0E04F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71573" w14:textId="2DE0EED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E96B3" w14:textId="29368A2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8142B" w14:textId="2C5F36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5F81" w14:textId="5BBEF83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աստիճանի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ֆլուորեսցենտային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ինդիկատորով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GF254,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շերտային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(TLC)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CAS: 7631-86-9, Product No.60765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EDD4E" w14:textId="4844D48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աստիճանի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15%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ֆլուորեսցենտային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ինդիկատորով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GF254,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շերտային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քրոմատոգրաֆիայի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(TLC)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CAS: 7631-86-9, Product No.60765</w:t>
            </w:r>
          </w:p>
        </w:tc>
      </w:tr>
      <w:tr w:rsidR="00E63AE0" w:rsidRPr="0022631D" w14:paraId="443258EE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91D1859" w14:textId="139B3A7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BF6DB" w14:textId="451F53E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Կոֆեյինաթթու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A184F" w14:textId="5DE3A3B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36625" w14:textId="010D27B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24BF2" w14:textId="70B91E5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846B9" w14:textId="08CF17A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E0FCE" w14:textId="0BCA36E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1418D" w14:textId="67A93DB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(HO)2C6H3CH=CHCO2H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քաշ՝180.16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 211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-213 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272.96°C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CAS 331-39-5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CB7C2" w14:textId="62B0A03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(HO)2C6H3CH=CHCO2H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քաշ՝180.16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 211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-213 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 272.96°C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CAS 331-39-5</w:t>
            </w:r>
          </w:p>
        </w:tc>
      </w:tr>
      <w:tr w:rsidR="00E63AE0" w:rsidRPr="0022631D" w14:paraId="69945C70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E630AB8" w14:textId="2CFF53EB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F02FE" w14:textId="5A43347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Քլորոֆորմ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2B56D" w14:textId="5F4087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6C07C" w14:textId="49A4DEB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1D21" w14:textId="5501DA8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14ACB" w14:textId="4328DC5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EEC05" w14:textId="119995A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13DFB" w14:textId="4C0FDDC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CHCl3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119.37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−63.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  °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61.15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1.489 (25 °C)գ/սմ3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39413" w14:textId="17BCADA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CHCl3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119.37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−63.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  °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61.15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1.489 (25 °C)գ/սմ3</w:t>
            </w:r>
          </w:p>
        </w:tc>
      </w:tr>
      <w:tr w:rsidR="00E63AE0" w:rsidRPr="0022631D" w14:paraId="2285A791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5997D17" w14:textId="3C5FCC7F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09AD1" w14:textId="4234E74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Էթիլացետատ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03E5D" w14:textId="029938A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5219E" w14:textId="4B20334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78E34" w14:textId="2D5C940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4418" w14:textId="53A86BF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C3971" w14:textId="7F43F51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46D07" w14:textId="6D1E834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մաքուր≥98.0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%,էմպերիկ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C4H8O2,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հեղուկ,մոլեկուլային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88.106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մոլ,եռման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77.1 °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C,խտությունը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0.902գ/սմ3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7A29A" w14:textId="469FAB8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մաքուր≥98.0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%,էմպերիկ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C4H8O2,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հեղուկ,մոլեկուլային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88.106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մոլ,եռման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77.1 °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C,խտությունը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0.902գ/սմ3</w:t>
            </w:r>
          </w:p>
        </w:tc>
      </w:tr>
      <w:tr w:rsidR="00E63AE0" w:rsidRPr="0022631D" w14:paraId="66CE22C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68C0623" w14:textId="76849822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454A3" w14:textId="57CD49B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Դիէթիլեթեր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FEF06" w14:textId="7992950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16BC2" w14:textId="076BFE5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BC42" w14:textId="55083C1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5EE18" w14:textId="37F565C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D873" w14:textId="5C4EDBC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B836E" w14:textId="5851987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%,Էմպերիկ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C4H10O,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հեղուկ,մոլեկուլային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74.123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34.6 °C,խտությունը`0.7134գ/սմ3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DC9A8" w14:textId="4D52D1C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%,Էմպերիկ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C4H10O,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հեղուկ,մոլեկուլային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74.123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34.6 °C,խտությունը`0.7134գ/սմ3</w:t>
            </w:r>
          </w:p>
        </w:tc>
      </w:tr>
      <w:tr w:rsidR="00E63AE0" w:rsidRPr="0022631D" w14:paraId="104633AF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1490A07" w14:textId="7D4713F0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2519B" w14:textId="2AD4CB0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Ացետոն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1A7CF" w14:textId="407ED57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FA936" w14:textId="5CCF257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B3D80" w14:textId="11DD492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3633E" w14:textId="714B5D5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31238" w14:textId="7348B11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EE03D" w14:textId="46BE9B2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C3H6O,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58.08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56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0.7845 (25 °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C)գ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/սմ³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D3B3C" w14:textId="1952A18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C3H6O,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58.08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56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0.7845 (25 °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C)գ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/սմ³</w:t>
            </w:r>
          </w:p>
        </w:tc>
      </w:tr>
      <w:tr w:rsidR="00E63AE0" w:rsidRPr="0022631D" w14:paraId="1751CBAC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14C2293" w14:textId="120C602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742F6" w14:textId="7FD1D8B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09DDF" w14:textId="3074AE5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5714B" w14:textId="0750236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818B3" w14:textId="286A24C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84553" w14:textId="0B12507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0C3" w14:textId="58A4F0F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98135" w14:textId="4ABC2AF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C6H14,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86.18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68.5-69.1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0.66գ/սմ3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EBE93" w14:textId="2FC9F2C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C6H14,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86.18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68.5-69.1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0.66գ/սմ3</w:t>
            </w:r>
          </w:p>
        </w:tc>
      </w:tr>
      <w:tr w:rsidR="00E63AE0" w:rsidRPr="0022631D" w14:paraId="4C464EB9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47F6087" w14:textId="71742923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6DFFB" w14:textId="105B2A4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Ֆոսֆորիպենտօքսիդ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B57DB" w14:textId="1472150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4D4" w14:textId="779E681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B72" w14:textId="130C286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E7141" w14:textId="5477B0F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BB755" w14:textId="0ECDE07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274D" w14:textId="0B29B13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պենտօքսիդ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անհիդրիդ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(V)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P₂O₅, 1314-56-3, 141.94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Անօրգանական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փոշենման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Ուժեղ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ջրազրկող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հիգրոսկոպիկ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արձագանքում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ջրազրկող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16C57" w14:textId="59805F5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պենտօքսիդ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անհիդրիդ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(V)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, P₂O₅, 1314-56-3, 141.94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Անօրգանական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փոշենման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Ուժեղ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ջրազրկող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հիգրոսկոպիկ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ակտիվորեն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արձագանքում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ջրազրկող</w:t>
            </w:r>
            <w:proofErr w:type="spellEnd"/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</w:t>
            </w:r>
            <w:proofErr w:type="spellEnd"/>
          </w:p>
        </w:tc>
      </w:tr>
      <w:tr w:rsidR="00E63AE0" w:rsidRPr="0022631D" w14:paraId="6C395820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3E61CA9" w14:textId="2CD6C76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6411B" w14:textId="46AC8DB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Մեթանոլ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C8E1D" w14:textId="64C664E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4B831" w14:textId="2A19B23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AF87C" w14:textId="36D66F4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B67DD" w14:textId="5B76B57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C79AD" w14:textId="741CF13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4CD5F" w14:textId="155FD54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. Մաքուր≥99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%,էմպերիկ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  CH4O,գույն՝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հեղուկ,եռման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64.7 °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C,հալման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-97.6°C,մոլեկուլային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32.04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,խտությունը`0.792 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7822A" w14:textId="1884F0A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Քիմ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. Մաքուր≥99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%,էմպերիկ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  CH4O,գույն՝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հեղուկ,եռման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64.7 °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C,հալման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-97.6°C,մոլեկուլային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32.04 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,խտությունը`0.792 գ/սմ3</w:t>
            </w:r>
          </w:p>
        </w:tc>
      </w:tr>
      <w:tr w:rsidR="00E63AE0" w:rsidRPr="0022631D" w14:paraId="484F593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E9F9549" w14:textId="3F115943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EDFE4" w14:textId="179A3F5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1,4-դիօքսան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02DE3" w14:textId="137C20C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CFAEA" w14:textId="1C02530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2A53E" w14:textId="2037FA2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39A1" w14:textId="1E837B8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1A3DE" w14:textId="35261AE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82EFA" w14:textId="11E38A6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≥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99.0%,էմպերիկ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C4H8O2,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հեղուկ,մոլեկուլային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88.106գ/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մոլ,եռման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ջերմաստիճանը`101.1 °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C,խտությունը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1.033գ/սմ³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EF08E" w14:textId="614173D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≥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99.0%,էմպերիկ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C4H8O2,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հեղուկ,մոլեկուլային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88.106գ/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մոլ,եռման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ջերմաստիճանը`101.1 °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C,խտությունը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1.033գ/սմ³</w:t>
            </w:r>
          </w:p>
        </w:tc>
      </w:tr>
      <w:tr w:rsidR="00E63AE0" w:rsidRPr="0022631D" w14:paraId="72411FE5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051ECC1" w14:textId="270725C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4737E" w14:textId="58410F1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Պետրոլեումի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եթեր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F7846" w14:textId="52EDEB3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5E48F" w14:textId="0C652D0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DEE3C" w14:textId="207CC75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934AF" w14:textId="6DF8737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702F5" w14:textId="6F7205F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91B43" w14:textId="045C23C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 (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CH3CH2)2O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74,12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°C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7C444" w14:textId="5DD49E8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 (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CH3CH2)2O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74,12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°C</w:t>
            </w:r>
          </w:p>
        </w:tc>
      </w:tr>
      <w:tr w:rsidR="00E63AE0" w:rsidRPr="0022631D" w14:paraId="48FC794A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7589186" w14:textId="40D23460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3C196" w14:textId="5B301B7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N,N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դիմեթիլֆորմամիդ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≥99.8%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64D5E" w14:textId="5F9AA73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2D9A0" w14:textId="4B0D633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3BE19" w14:textId="5BA3E8F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078EF" w14:textId="3A2DC14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C36FA" w14:textId="085C56F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5D99B" w14:textId="59815F4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HCON(CH3)2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153 °C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−60,5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0,949 գ/սմ³ (20 °C)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20-22°C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պեպտիդների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(2.5լ) CAS Number: 68-12-2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9DF68" w14:textId="53320CC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HCON(CH3)2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153 °C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Հալման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−60,5 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0,949 գ/սմ³ (20 °C)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20-22°C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պեպտիդների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սինթեզի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(2.5լ) CAS Number: 68-12-2</w:t>
            </w:r>
          </w:p>
        </w:tc>
      </w:tr>
      <w:tr w:rsidR="00E63AE0" w:rsidRPr="0022631D" w14:paraId="111F3D4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551A61D" w14:textId="4221E9AB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E97E8" w14:textId="2A0E0CC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64BF1" w14:textId="780C147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C19EB" w14:textId="0279F69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B1D25" w14:textId="1BF5E54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9E6F0" w14:textId="4369E09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D5E80" w14:textId="4FDAAF4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F421E" w14:textId="1382A17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(H₂SO₄)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Անվանում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թեթևակի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96–98%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(20°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C)</w:t>
            </w:r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1.84 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գ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սմ³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~337°C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Լուծելիություն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Լիովին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լուծվում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ջրում</w:t>
            </w:r>
            <w:proofErr w:type="spellEnd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՝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lastRenderedPageBreak/>
              <w:t>ջերմության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արտազատմամ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86F36" w14:textId="1578287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Ծծմբական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(H₂SO₄)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Անվանում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թեթևակի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դեղնավուն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յուղանման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96–98%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Անհոտ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(20°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C)</w:t>
            </w:r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մոտ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1.84 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գ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սմ³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Եռման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կետ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~337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°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Լուծելիություն</w:t>
            </w:r>
            <w:proofErr w:type="spellEnd"/>
            <w:r w:rsidRPr="00E63AE0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Լիովին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լուծվում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ջրո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ւմ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ջերմության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արտազատմամբ</w:t>
            </w:r>
            <w:proofErr w:type="spellEnd"/>
          </w:p>
        </w:tc>
      </w:tr>
      <w:tr w:rsidR="00E63AE0" w:rsidRPr="0022631D" w14:paraId="142FC6F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2662F20" w14:textId="3DB46053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AE08D" w14:textId="4BE031D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Դի-տերտ-բուտիլ դիկարբոնատ (Boc₂O)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559DC" w14:textId="72E5995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5488E" w14:textId="6D3979D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D3E30" w14:textId="5103630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77FAC" w14:textId="09F9DEA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9A0DC" w14:textId="51DE81F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CD451" w14:textId="602D5C9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24424-99- [(CH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₃)₃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COCO]₂O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218.25 g/mol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≥98% (GC), for peptide synthesis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նույնացուցիչներ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CE / EC Number: 246-240-1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Beilstein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1911173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MDL: MFCD00008805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PubChem Substance ID: 329755051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UNSPSC: 12352108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9EA57" w14:textId="4744ED1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CAS 24424-99- [(CH</w:t>
            </w:r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₃)₃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COCO]₂O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218.25 g/mol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Մաքրություն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≥98% (GC), for peptide synthesis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նույնացուցիչներ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CE / EC Number: 246-240-1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Beilstein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: 1911173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MDL: MFCD00008805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PubChem Substance ID: 329755051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UNSPSC: 12352108 </w:t>
            </w:r>
          </w:p>
        </w:tc>
      </w:tr>
      <w:tr w:rsidR="00E63AE0" w:rsidRPr="0022631D" w14:paraId="1B086E1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067B18C" w14:textId="3A491B1F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33EB2" w14:textId="21A246D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Սալիցիլաթթու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926BA" w14:textId="698439A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F9546" w14:textId="10A4F1E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E60E4" w14:textId="22E0AE7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E917" w14:textId="2090ED2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5DE29" w14:textId="72E60126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8BDAF" w14:textId="7CC6F9C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Անջուր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1C6E7" w14:textId="786A15F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Անջուր</w:t>
            </w:r>
            <w:proofErr w:type="spellEnd"/>
          </w:p>
        </w:tc>
      </w:tr>
      <w:tr w:rsidR="00E63AE0" w:rsidRPr="0022631D" w14:paraId="1AC14FCD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5CF684" w14:textId="18DAC077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A09FC" w14:textId="1B164D3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Fmoc-Ala-OH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DCED5" w14:textId="419C91A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48364" w14:textId="2E8D156E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16E23" w14:textId="757BDB4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B3A9D" w14:textId="2B98F79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4634A" w14:textId="265FDF0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1E7F2" w14:textId="46FC1B0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բանաձևը`C18H17NO4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311.33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C157E" w14:textId="50A6F08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բանաձևը`C18H17NO4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311.33</w:t>
            </w:r>
          </w:p>
        </w:tc>
      </w:tr>
      <w:tr w:rsidR="00E63AE0" w:rsidRPr="0022631D" w14:paraId="6B54E681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468BBEA" w14:textId="2F666255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DF5B8" w14:textId="05D710F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Fmoc-Ile-OH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87B78" w14:textId="26B20B5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58C86" w14:textId="176A43B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CDA07" w14:textId="62B4193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5275F" w14:textId="32386877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41F68" w14:textId="390C5F0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5C5F4" w14:textId="2AA608B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C21H23NO4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353.41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7EE10" w14:textId="3EA98D1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C21H23NO4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353.41</w:t>
            </w:r>
          </w:p>
        </w:tc>
      </w:tr>
      <w:tr w:rsidR="00E63AE0" w:rsidRPr="0022631D" w14:paraId="1EF5D6F5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4E01FD4" w14:textId="09970DDE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1CD2D" w14:textId="02FBB4F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Fmoc-Leu-OH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903ED" w14:textId="0D5983B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86700" w14:textId="3E1E576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444EB" w14:textId="2D0CC29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49DA7" w14:textId="5D9129F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0BE93" w14:textId="2502C04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BDC00" w14:textId="7597CA7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≥97.0%,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C21H23NO4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353.41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3DA99" w14:textId="5B404E6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≥97.0%,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C21H23NO4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353.41</w:t>
            </w:r>
          </w:p>
        </w:tc>
      </w:tr>
      <w:tr w:rsidR="00E63AE0" w:rsidRPr="0022631D" w14:paraId="6969FD12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A54A7AD" w14:textId="4D0C2DAA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180E6" w14:textId="6740BCB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Fmoc-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Phe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-OH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AC45C" w14:textId="39943F7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BB7DE" w14:textId="0752F48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98D32" w14:textId="147A7E3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B74A" w14:textId="3A47A6F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682F2" w14:textId="69DC4B88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A81CA" w14:textId="434A9465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C24H21NO4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387.43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1F03B" w14:textId="1F2BC76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C24H21NO4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387.43</w:t>
            </w:r>
          </w:p>
        </w:tc>
      </w:tr>
      <w:tr w:rsidR="00E63AE0" w:rsidRPr="0022631D" w14:paraId="4915A6A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04AAA07" w14:textId="6D8E672D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9C096" w14:textId="0B192D9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Fmoc-Pro-OH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E1682" w14:textId="5FF710F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22ECD" w14:textId="24537B8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A4372" w14:textId="31B78832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A1F24" w14:textId="68F0B3F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980CC" w14:textId="7533ECD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EDEFC" w14:textId="6412724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C20H19NO4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337.37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D5153" w14:textId="32B652F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C20H19NO4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337.37</w:t>
            </w:r>
          </w:p>
        </w:tc>
      </w:tr>
      <w:tr w:rsidR="00E63AE0" w:rsidRPr="0022631D" w14:paraId="6A09D65E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F637022" w14:textId="179A041C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17335" w14:textId="0A9C5DF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Fmoc-Val-OH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DB490" w14:textId="2BCEBF7A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B8FA" w14:textId="35947BD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1F4B" w14:textId="1C60D79B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25D3C" w14:textId="4A3C149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F8A3B" w14:textId="7DF0044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6E58E" w14:textId="7BE03269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C20H21NO4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339.39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16204" w14:textId="62FAEFA3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≥98.0%,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C20H21NO4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՝ 339.39</w:t>
            </w:r>
          </w:p>
        </w:tc>
      </w:tr>
      <w:tr w:rsidR="00E63AE0" w:rsidRPr="0022631D" w14:paraId="245CAB6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A385459" w14:textId="4FC8260B" w:rsidR="00E63AE0" w:rsidRPr="00E63AE0" w:rsidRDefault="00E63AE0" w:rsidP="00E63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8BED0" w14:textId="4C68481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Գալաթթու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անջուր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CFB4B" w14:textId="57A1865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13BE5" w14:textId="6AACCE50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39D41" w14:textId="0273D12C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49105" w14:textId="302C2CFF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2E74" w14:textId="29C70C54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EF67A" w14:textId="5430CD41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 C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7H6O5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170,12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CAS Number: 149-91-7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27419" w14:textId="6F3F0F2D" w:rsidR="00E63AE0" w:rsidRPr="00E63AE0" w:rsidRDefault="00E63AE0" w:rsidP="00E63A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Քիմիապես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մաքուր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≥99.0%,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Էմպերիկ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բանաձևը</w:t>
            </w:r>
            <w:proofErr w:type="spellEnd"/>
            <w:proofErr w:type="gram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`  C</w:t>
            </w:r>
            <w:proofErr w:type="gram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7H6O5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>քաշ</w:t>
            </w:r>
            <w:proofErr w:type="spellEnd"/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170,12 </w:t>
            </w:r>
            <w:r w:rsidRPr="00E63AE0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CAS Number: 149-91-7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proofErr w:type="spellStart"/>
            <w:proofErr w:type="gram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proofErr w:type="spellEnd"/>
            <w:proofErr w:type="gramEnd"/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9AE65B5" w:rsidR="0022631D" w:rsidRPr="0022631D" w:rsidRDefault="00E63AE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3D74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C706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706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0670F" w:rsidRPr="0022631D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670F" w:rsidRPr="0022631D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80B1C9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49C6BDF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314E7A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665C96">
        <w:trPr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84D85" w:rsidRPr="0022631D" w14:paraId="3EBAB1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43D05FE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2BFBB9B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7310A66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60CCA01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2526C17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38E627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B5B0E51" w14:textId="5AD8B8A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412C4A" w14:textId="473121B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4CFE2F" w14:textId="42E6EF5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C008BF" w14:textId="3078237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89500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1C5FA8" w14:textId="0BF442D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537000</w:t>
            </w:r>
          </w:p>
        </w:tc>
      </w:tr>
      <w:tr w:rsidR="00384D85" w:rsidRPr="0022631D" w14:paraId="42DDFCF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CC27A8" w14:textId="34B468E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1A6472" w14:textId="08292E0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8C5289" w14:textId="2ED685C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474BE8" w14:textId="76D7CE1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37B9C2" w14:textId="500ACA5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585000</w:t>
            </w:r>
          </w:p>
        </w:tc>
      </w:tr>
      <w:tr w:rsidR="00384D85" w:rsidRPr="0022631D" w14:paraId="3594F40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1AD68" w14:textId="490107B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A65A61" w14:textId="479162A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E60EC8" w14:textId="2F82677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D1FCCC" w14:textId="38C87FB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DC1EC3" w14:textId="7ED9A6B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9951A1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CDC9D2" w14:textId="7EDD9CA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6C4426A" w14:textId="16CEF14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34926B" w14:textId="1C0A34F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237500,00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E1F404" w14:textId="4E9DAB5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85B172D" w14:textId="11C3CFE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285000</w:t>
            </w:r>
          </w:p>
        </w:tc>
      </w:tr>
      <w:tr w:rsidR="00384D85" w:rsidRPr="0022631D" w14:paraId="02EBBF7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4F024" w14:textId="200B7E7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BD8E8A" w14:textId="73FFD29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12088B" w14:textId="383E63D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DE901F" w14:textId="4C87F9B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4B9DA6" w14:textId="178351C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333000</w:t>
            </w:r>
          </w:p>
        </w:tc>
      </w:tr>
      <w:tr w:rsidR="00384D85" w:rsidRPr="0022631D" w14:paraId="01BA08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D04BC2E" w14:textId="23E3E0A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9B4212D" w14:textId="782F5A4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69ADEA" w14:textId="4BA8868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41B96E" w14:textId="1B3CDBC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739F7B" w14:textId="08C9389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BF7456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962341" w14:textId="2A8DC3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D3769D" w14:textId="1B9268A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7A4491" w14:textId="5AC6D13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419833,33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A55F37" w14:textId="185554C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83967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542BA71" w14:textId="1CA1D3F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503800</w:t>
            </w:r>
          </w:p>
        </w:tc>
      </w:tr>
      <w:tr w:rsidR="00384D85" w:rsidRPr="0022631D" w14:paraId="0844BAF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49C5FD6" w14:textId="074DB91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157E8B" w14:textId="4BC2AC0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A46041" w14:textId="064F62D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0D7B94" w14:textId="2E90809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A4A87B4" w14:textId="78A2058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675000</w:t>
            </w:r>
          </w:p>
        </w:tc>
      </w:tr>
      <w:tr w:rsidR="00384D85" w:rsidRPr="0022631D" w14:paraId="77DB3D4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8CA253" w14:textId="7ABC1D9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3C33E1" w14:textId="1DC7C6D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9EFD88" w14:textId="14247E6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71061F" w14:textId="5712DE4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04CA8C" w14:textId="09E6635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3C6B0A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B95351" w14:textId="667D219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BE2C82" w14:textId="697EB82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BE4825" w14:textId="3D6ACA1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E2BA3C" w14:textId="44D8AB9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0F874E" w14:textId="473C107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660000</w:t>
            </w:r>
          </w:p>
        </w:tc>
      </w:tr>
      <w:tr w:rsidR="00384D85" w:rsidRPr="0022631D" w14:paraId="7C2B7B5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5B665E2" w14:textId="6650265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6F5024" w14:textId="2BDC405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624207" w14:textId="3B9CDD7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8BF549" w14:textId="0BE8D6E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4DDD31" w14:textId="7E88358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5DA13E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0CBDE9" w14:textId="4A795F7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DDE90FF" w14:textId="2D4F5A4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6D827F" w14:textId="584722A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33FF5B" w14:textId="3C09E1E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D808E5" w14:textId="622BFDF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660000</w:t>
            </w:r>
          </w:p>
        </w:tc>
      </w:tr>
      <w:tr w:rsidR="00384D85" w:rsidRPr="0022631D" w14:paraId="21ECD3F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09AFAE" w14:textId="4CBB86A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A58D64" w14:textId="512AD51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2DED60" w14:textId="733ECF2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F8509E" w14:textId="4B9E745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F39A7F2" w14:textId="18E2380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46E5D7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608504" w14:textId="398B1E4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DB9E3C" w14:textId="2915988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52049D" w14:textId="3C89743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87EA4E" w14:textId="003C67E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34820F" w14:textId="2869EC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384D85" w:rsidRPr="0022631D" w14:paraId="3A5F5ED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76EC63" w14:textId="02B2C67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573BED" w14:textId="1F74BC5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AA2C225" w14:textId="5C69374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FEF77B" w14:textId="4B7ABD6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691534" w14:textId="3EC179C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E15BD5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9A290F" w14:textId="1F6A95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25D78D" w14:textId="56FDC0E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CB116B" w14:textId="5FDE45B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67FD81" w14:textId="6D24871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750A37" w14:textId="2D5F7DD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3300</w:t>
            </w:r>
          </w:p>
        </w:tc>
      </w:tr>
      <w:tr w:rsidR="00384D85" w:rsidRPr="0022631D" w14:paraId="7629895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8EE40E" w14:textId="436C282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CFA5A9" w14:textId="274E3C9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12FD32" w14:textId="7F77121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880E7F" w14:textId="15FE072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4A12C33" w14:textId="4D6419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EA4B2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9699F8" w14:textId="142EBEB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9DC2F7" w14:textId="60580EF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4D71F3" w14:textId="2D43A77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192043" w14:textId="177CA33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2F791E4" w14:textId="238DB7F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384D85" w:rsidRPr="0022631D" w14:paraId="512B5DD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CAD58F" w14:textId="0ED8444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6FAEEE" w14:textId="19C0D3D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96D473" w14:textId="158C2D8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612082" w14:textId="3DBBA45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29082C" w14:textId="629D0AC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A792DB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F86D33" w14:textId="3DB263D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8231D1" w14:textId="7FACB46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BDF52B" w14:textId="1F928F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2483,33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734F16" w14:textId="5496A85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497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ADB804" w14:textId="32C5D35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2980</w:t>
            </w:r>
          </w:p>
        </w:tc>
      </w:tr>
      <w:tr w:rsidR="00384D85" w:rsidRPr="0022631D" w14:paraId="0781DF2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AFC334" w14:textId="6A49D5D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E05F41" w14:textId="2D9CC6F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B337C0" w14:textId="728A88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6E9340" w14:textId="479F2BC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13B133" w14:textId="4060892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FE01B7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597302" w14:textId="5279842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9DF3F0" w14:textId="1AD01C8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A3FA5B" w14:textId="3CE3DFC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C8496E" w14:textId="0D0DBD7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B5C8AC" w14:textId="632AAA6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384D85" w:rsidRPr="0022631D" w14:paraId="3B4A1E2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6F741B" w14:textId="76D88E1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C63507" w14:textId="6CCF92D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D4C3F" w14:textId="724152C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92ECB9" w14:textId="4F1205F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9034E5" w14:textId="017CCFC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E7FE72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25C45A" w14:textId="2C3C75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EA84EB" w14:textId="267509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F9E525" w14:textId="72F90EA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D871A5" w14:textId="57B32A5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F8C9012" w14:textId="0F6D1B5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384D85" w:rsidRPr="0022631D" w14:paraId="02AD34A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B1F901" w14:textId="67BF6FA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AA8F81" w14:textId="362AAA8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50102A" w14:textId="1DDD404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892654" w14:textId="4BF8D7D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B901CCA" w14:textId="247C1A7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8F4D83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F5D76D" w14:textId="4810CB4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5660C4" w14:textId="47545B6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CB15D2" w14:textId="0A42959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791,67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10F23A" w14:textId="3771BDA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4298C37" w14:textId="2184F2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</w:t>
            </w:r>
          </w:p>
        </w:tc>
      </w:tr>
      <w:tr w:rsidR="00384D85" w:rsidRPr="0022631D" w14:paraId="05584D6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8A1013" w14:textId="0461961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979D6B" w14:textId="2EC841E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7ED6BB" w14:textId="5396232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009B00" w14:textId="41D0356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472B63" w14:textId="6B9DE29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657274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CE439E5" w14:textId="230ADF2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8DF889" w14:textId="732081D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845A71" w14:textId="4122BDD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8E5D26" w14:textId="6CD906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B9821D7" w14:textId="5CDBDF0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384D85" w:rsidRPr="0022631D" w14:paraId="3466E48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15F2D40" w14:textId="7A06F65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57D4CD" w14:textId="782449C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8BB3B0" w14:textId="23304FA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791A1D" w14:textId="0F6CC8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EBA6B2" w14:textId="5B56D85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6478EC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C4298F" w14:textId="2DB6328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57B2418" w14:textId="41BD7C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24A20F" w14:textId="1D65AB1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69DE28" w14:textId="6061061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7C9406" w14:textId="05347D4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2340</w:t>
            </w:r>
          </w:p>
        </w:tc>
      </w:tr>
      <w:tr w:rsidR="00384D85" w:rsidRPr="0022631D" w14:paraId="76A9F8F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49B7A2A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24E6C20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43AF0BB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2D62598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31108FC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41F0EE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0DB3E8" w14:textId="63682D3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BB9203" w14:textId="2E9C719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DD68EA" w14:textId="42BEDEC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0E9B19" w14:textId="2F74B31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60C980" w14:textId="2B06269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2340</w:t>
            </w:r>
          </w:p>
        </w:tc>
      </w:tr>
      <w:tr w:rsidR="00384D85" w:rsidRPr="0022631D" w14:paraId="15CE299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C5E4E8" w14:textId="2602FDB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EB4697" w14:textId="5BCB47C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FFCC13" w14:textId="208DFE1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44B7BD" w14:textId="02591C1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49A866" w14:textId="2F9825A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058A40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0C9BB94" w14:textId="7AE95C7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2E0DE9" w14:textId="658C7E0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D861C3" w14:textId="59CB625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2B3F92" w14:textId="6A88FD0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3293B0" w14:textId="246093D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</w:t>
            </w:r>
          </w:p>
        </w:tc>
      </w:tr>
      <w:tr w:rsidR="00384D85" w:rsidRPr="0022631D" w14:paraId="4175392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07591C" w14:textId="2814A12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F225E5" w14:textId="3A78482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A487CD" w14:textId="33744C2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AA121" w14:textId="0F9AE53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C047124" w14:textId="44582F6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914681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0D7DF1" w14:textId="061FFDC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A576CC" w14:textId="14588AD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CB277C" w14:textId="23D282F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B67C71" w14:textId="5DF70E0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ED0BDF6" w14:textId="69E2FE2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384D85" w:rsidRPr="0022631D" w14:paraId="3227B0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724601" w14:textId="443C506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F45E65" w14:textId="58E4F7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D60DDA" w14:textId="62FF730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DE30C6" w14:textId="7CECCE0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01E7D5" w14:textId="23A9A1E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A37E73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B82F46" w14:textId="3DB4614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FA54FE" w14:textId="4C0586A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9B4F78" w14:textId="0B0BEA5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447519" w14:textId="632B045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4D3D5D" w14:textId="045288E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384D85" w:rsidRPr="0022631D" w14:paraId="6557BF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6FA157" w14:textId="6D5AACB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8D3DF9" w14:textId="4AA15F3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8F8293" w14:textId="2BCEC6B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912AD4" w14:textId="36AAB02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24D04B" w14:textId="4D3589A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384D85" w:rsidRPr="0022631D" w14:paraId="2C5D5F4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9AF7B1" w14:textId="19EFE88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1CFE24" w14:textId="23B8306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4E97CD" w14:textId="6C24A89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225C74" w14:textId="5564A14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741A4D4" w14:textId="108B83A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9A7D1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5B61384" w14:textId="534637E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177E86" w14:textId="47DB15B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5DD723" w14:textId="3ADC2EC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132851" w14:textId="2BFB24F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1FE73A9" w14:textId="5CC6ED8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384D85" w:rsidRPr="0022631D" w14:paraId="6B5AB21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03E0DF" w14:textId="56942CC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D692DF" w14:textId="0D8710C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CD2FE8" w14:textId="119C9D5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B3A847" w14:textId="404D82D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14B9332" w14:textId="78A0BF8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384D85" w:rsidRPr="0022631D" w14:paraId="7449ED3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A4EDBBA" w14:textId="49E086F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505766" w14:textId="45A5B0C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359BF4" w14:textId="007BAB5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ACA673" w14:textId="23691BC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7A5634" w14:textId="125B356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745DAE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709081" w14:textId="501B7CE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64884C" w14:textId="4994788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CD8082" w14:textId="5FE004A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C7DE36" w14:textId="301FEE1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A46F12" w14:textId="53FE87C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5940</w:t>
            </w:r>
          </w:p>
        </w:tc>
      </w:tr>
      <w:tr w:rsidR="00384D85" w:rsidRPr="0022631D" w14:paraId="45D677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4FF370" w14:textId="66ABD4C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3AEB54" w14:textId="690FB1C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62AE9D" w14:textId="1A253D4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D18040" w14:textId="21AC6F9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31C81B" w14:textId="6F40A59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384D85" w:rsidRPr="0022631D" w14:paraId="4973A98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887108" w14:textId="1E1CF66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650538" w14:textId="5826C7E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85E97F" w14:textId="62CEEE7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5B70CC" w14:textId="379FEC8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3031CC6" w14:textId="0D41DCF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3CD569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8A89C0" w14:textId="32C60AF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0D351A2" w14:textId="729F00B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EF8740" w14:textId="58EB50A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245C18" w14:textId="568237B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EDE73F" w14:textId="5C9F420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384D85" w:rsidRPr="0022631D" w14:paraId="092F15F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45B9BC" w14:textId="64B5511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FF34EC5" w14:textId="1AF41EC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219D82" w14:textId="224D2F6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A431B6" w14:textId="061F5E7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E13D068" w14:textId="7C7837A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384D85" w:rsidRPr="0022631D" w14:paraId="460DAE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8D347A9" w14:textId="2AFCBB0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C7110A9" w14:textId="3C9F7A4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98FD61" w14:textId="4D227F8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3D7836" w14:textId="3F8375C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13980C3" w14:textId="3149FFF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3D796A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A6CDD8" w14:textId="7EECF10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339429" w14:textId="62E6AA7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C7C7AE" w14:textId="4627C32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442F6E" w14:textId="7E7649B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DC8B44" w14:textId="1AF5F0A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384D85" w:rsidRPr="0022631D" w14:paraId="6DD4ED8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7F6EA53" w14:textId="681F13E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885DC0" w14:textId="0B4B9D2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81624C" w14:textId="6ED97E6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A4C565" w14:textId="28D3BC1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35679D" w14:textId="5DE49E7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384D85" w:rsidRPr="0022631D" w14:paraId="13E3A97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06CA19" w14:textId="269F433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83D289" w14:textId="46E1AF7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30A71D" w14:textId="5B14CA4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87D91A" w14:textId="47A02D0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A0A4EC" w14:textId="66EB4FD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D13382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37704C" w14:textId="6C62A1B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DBCC08" w14:textId="1EE3465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2F2021" w14:textId="100F704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067EE" w14:textId="3B52E50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3CFFC6A" w14:textId="76290ED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384D85" w:rsidRPr="0022631D" w14:paraId="2EF1A16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5170B3A" w14:textId="202B2B0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1694C7" w14:textId="331E1B4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564E91" w14:textId="2509896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10D3F7" w14:textId="79E8EBA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7A0628E" w14:textId="77A4C76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384D85" w:rsidRPr="0022631D" w14:paraId="7A44D9A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B5D9FB9" w14:textId="07825F3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C521E6" w14:textId="2F8B554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B2360B" w14:textId="0F53B3F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D01465" w14:textId="192C4B3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AB3CB6" w14:textId="534E958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33CFDF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958002" w14:textId="08CB7BB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5C787C" w14:textId="0155F83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8709E1" w14:textId="5A21376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92FEF6" w14:textId="4757D5F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54C17E1" w14:textId="0FB9599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384D85" w:rsidRPr="0022631D" w14:paraId="3F7EBD7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0A482F" w14:textId="54AE303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7FF47D" w14:textId="397DC48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328D6" w14:textId="28E9D24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D29A3F" w14:textId="2D35AA9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742A11" w14:textId="7EDE3BC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84D85" w:rsidRPr="0022631D" w14:paraId="46DC8B3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138F7D" w14:textId="2EA8CBE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747571" w14:textId="1CA2A81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CA5163" w14:textId="271778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A0F4A4" w14:textId="4A72355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D621D4" w14:textId="1A765B5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  <w:tr w:rsidR="00384D85" w:rsidRPr="0022631D" w14:paraId="2ECDE9A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CB6E4B" w14:textId="499A428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52E035" w14:textId="3DF680B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700422" w14:textId="34B5DB1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5B4CA5" w14:textId="3FA36BB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980393" w14:textId="7B68C55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84D85" w:rsidRPr="0022631D" w14:paraId="452CA49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8F05B4" w14:textId="7D68783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DA8822" w14:textId="2BD8EAD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A54D9A" w14:textId="3BB6F72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9EF132" w14:textId="7533747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980CB7" w14:textId="5208045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FD046B8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1A06E3" w14:textId="189C963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870FD3" w14:textId="4A3A9BE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76F7EE" w14:textId="457CFA4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123CFB" w14:textId="6699BF6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BA22A8" w14:textId="3350647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384D85" w:rsidRPr="0022631D" w14:paraId="64D9BFA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1F4DE5" w14:textId="2E2B6D8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FC1412" w14:textId="5316437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9AD421" w14:textId="182606A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C8A472" w14:textId="05D98B1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597491" w14:textId="05B985B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384D85" w:rsidRPr="0022631D" w14:paraId="7A310CB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F0F69E" w14:textId="394C66B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31E5AF" w14:textId="430D907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45660F" w14:textId="7A6CD79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690E1C" w14:textId="3C98717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B4F3F03" w14:textId="3F45840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84000</w:t>
            </w:r>
          </w:p>
        </w:tc>
      </w:tr>
      <w:tr w:rsidR="00384D85" w:rsidRPr="0022631D" w14:paraId="405BC0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6B341FE" w14:textId="68E6B0F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F76120" w14:textId="751F1AC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55D6C7" w14:textId="4553A04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1D5513" w14:textId="3438CF6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55B05E" w14:textId="0278CBA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78CCE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3F4D21" w14:textId="6F2992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7EEC64" w14:textId="28E4E66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3F867B" w14:textId="7067E20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16E179" w14:textId="5C57BE0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D488B1" w14:textId="2D21DA1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384D85" w:rsidRPr="0022631D" w14:paraId="23F75E3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6BF48E" w14:textId="06B8DCD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91E5DE" w14:textId="7CFC927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2C6045" w14:textId="008CF80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76231D" w14:textId="3B1472A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2DE6AD" w14:textId="1A7FFE9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</w:tr>
      <w:tr w:rsidR="00384D85" w:rsidRPr="0022631D" w14:paraId="302AC13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06C729" w14:textId="3B55A39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136E4C" w14:textId="5F71CA6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7B43EE" w14:textId="2B6F60A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E9F7FF" w14:textId="6ADBFB8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875000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DBD942" w14:textId="144E26F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5250000</w:t>
            </w:r>
          </w:p>
        </w:tc>
      </w:tr>
      <w:tr w:rsidR="00384D85" w:rsidRPr="0022631D" w14:paraId="28A4B74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3D2189" w14:textId="153A9EF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93C3028" w14:textId="04F02DA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102886" w14:textId="0D14896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EF8D26" w14:textId="67E7380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06B6EE" w14:textId="2C5D9D6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D1311D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ED8F59" w14:textId="1E6BE34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8A10D4B" w14:textId="2BFB5F2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87C66B" w14:textId="657F449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D3DE59" w14:textId="5E786A9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05D040" w14:textId="4C9E131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384D85" w:rsidRPr="0022631D" w14:paraId="6ADC730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7C11BC7" w14:textId="674F83A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537763" w14:textId="707B0BF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17DF7E" w14:textId="3B85E7B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E5A60A" w14:textId="1B16C56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E1F8921" w14:textId="53A0A2B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1050000</w:t>
            </w:r>
          </w:p>
        </w:tc>
      </w:tr>
      <w:tr w:rsidR="00384D85" w:rsidRPr="0022631D" w14:paraId="1D9920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B07DC6" w14:textId="548E2D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D60013" w14:textId="6D7C1E3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CDCF5C" w14:textId="4DA01D4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99035F" w14:textId="12907CB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A230C3C" w14:textId="4C0D7AB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1EA136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08C4F6" w14:textId="3C293F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978C00C" w14:textId="157FAC5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6C6C6B" w14:textId="5E02C47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881977" w14:textId="2B38F58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45C6D7" w14:textId="4330417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</w:tr>
      <w:tr w:rsidR="00384D85" w:rsidRPr="0022631D" w14:paraId="2474A11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3127ED0" w14:textId="2D4D458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97A9AE" w14:textId="087051B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557A4B" w14:textId="57FA8F0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414006" w14:textId="424DBAF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420988" w14:textId="3B0A4AC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347D9D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E811E6" w14:textId="14E3A53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03891B" w14:textId="7C45D83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AFC7DF" w14:textId="1E83A5E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93819E" w14:textId="3B8010C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CE04870" w14:textId="3B1103F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384D85" w:rsidRPr="0022631D" w14:paraId="78CB06C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9CCC0BC" w14:textId="16D26B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0AD57E" w14:textId="2175095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AD43E1" w14:textId="21F437E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11C104" w14:textId="3110947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268BBA" w14:textId="641BADD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384D85" w:rsidRPr="0022631D" w14:paraId="48231B9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206ED6" w14:textId="14E99F9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448EB2D" w14:textId="619C7FC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72D23F" w14:textId="4BDEF54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F89DDD" w14:textId="43743B3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CD2577" w14:textId="5D0FD2E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ACF96A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5D86CDF" w14:textId="431B4E7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D56368" w14:textId="099E4E4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534FB1" w14:textId="192DB6D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251B02" w14:textId="09CCF13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15733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89F02B" w14:textId="164D7B0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94400</w:t>
            </w:r>
          </w:p>
        </w:tc>
      </w:tr>
      <w:tr w:rsidR="00384D85" w:rsidRPr="0022631D" w14:paraId="5BF8A98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146B41" w14:textId="35769FE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C63521D" w14:textId="22E1364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51F08A" w14:textId="34EB7DE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8594FA" w14:textId="494A17C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B13986" w14:textId="3A7E253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</w:tr>
      <w:tr w:rsidR="00384D85" w:rsidRPr="0022631D" w14:paraId="5BB1348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6E4E99" w14:textId="1466DAF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CA09DE" w14:textId="48EA243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E94BA9" w14:textId="597C5BE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086D35" w14:textId="12DF55F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29167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5269CA" w14:textId="1CF08C9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</w:tr>
      <w:tr w:rsidR="00384D85" w:rsidRPr="0022631D" w14:paraId="4484D76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D202BD" w14:textId="534D48E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1BFCD8D" w14:textId="56F1AE0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3D593E" w14:textId="10AE885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9549C8" w14:textId="12B1D2E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C3C6894" w14:textId="4AF53C4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3BA927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EBCF1A" w14:textId="3D15CD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274E8C5" w14:textId="0881336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12A814" w14:textId="5F9ECFE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C6F14A" w14:textId="6A9B0C6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237E8D" w14:textId="59371DA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384D85" w:rsidRPr="0022631D" w14:paraId="32E67CD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CF2177" w14:textId="3278D0B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43BF41" w14:textId="5FEC599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0CDF1C" w14:textId="0935F6E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D7D505" w14:textId="764D0DB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13DBDD" w14:textId="05135E7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384D85" w:rsidRPr="0022631D" w14:paraId="52C4977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74BCDF" w14:textId="531B341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7E8744" w14:textId="55AB7B0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17DD6C" w14:textId="2E9AA4D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964808" w14:textId="7DB3816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5645E7" w14:textId="6A786BC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2CEBC0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DDA0A6" w14:textId="28CC0BB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A68DC04" w14:textId="36EA0B1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CD6BE2" w14:textId="4BB8B0F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B07C45" w14:textId="07691F3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9C1B42" w14:textId="66DF38A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384D85" w:rsidRPr="0022631D" w14:paraId="119F6C4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C3BA3C" w14:textId="1C8D36F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BCC77CB" w14:textId="7081479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1CAB71" w14:textId="2AA5353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EA0243" w14:textId="1EF851E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65BA0E" w14:textId="376A141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B0C6F8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92CBF1" w14:textId="7B91405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A6E274" w14:textId="0E5D69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4A2009" w14:textId="30ACBEB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BBACF8" w14:textId="6E1C246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E78CAC" w14:textId="48AE562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384D85" w:rsidRPr="0022631D" w14:paraId="5F4B99E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7273878" w14:textId="632C911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6AE35AD" w14:textId="3FC7785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4DFEC5" w14:textId="6260C95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33AC00" w14:textId="361A0F9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12633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5A4D12" w14:textId="20D4D1A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75800</w:t>
            </w:r>
          </w:p>
        </w:tc>
      </w:tr>
      <w:tr w:rsidR="00384D85" w:rsidRPr="0022631D" w14:paraId="2697F0A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DC06DF2" w14:textId="1F7C87B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46BC85" w14:textId="076EE48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BB31D4" w14:textId="4441C43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7360FD" w14:textId="2A12570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35CB4FB" w14:textId="1CA0FBC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F9813A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611AC3" w14:textId="66E824D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4C746C" w14:textId="72DAF9C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1B14F3" w14:textId="55ACB8F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FF6D38" w14:textId="5E415AD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0DC6FF" w14:textId="0C47966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384D85" w:rsidRPr="0022631D" w14:paraId="26BD7B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C3A8BE3" w14:textId="3162615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D155045" w14:textId="263BF6C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B52183" w14:textId="657628E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D36C24" w14:textId="010BD0C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6133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E87AD8" w14:textId="3D55383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36800</w:t>
            </w:r>
          </w:p>
        </w:tc>
      </w:tr>
      <w:tr w:rsidR="00384D85" w:rsidRPr="0022631D" w14:paraId="2F158DE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7D8BBC" w14:textId="095B3C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6667D6" w14:textId="0C3666B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AA73F5" w14:textId="1E0F79F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2F312F" w14:textId="52C59E8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17E8DDF" w14:textId="025FF06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76C936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41FE14D" w14:textId="359536F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131BB7" w14:textId="386B76E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1B2608" w14:textId="0DBC86F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8EBF9F" w14:textId="14922A1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5A11E0" w14:textId="466579F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384D85" w:rsidRPr="0022631D" w14:paraId="2C49821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C2BBC6" w14:textId="3E04C8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AA8A33" w14:textId="58966DA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849640" w14:textId="1DF97BD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84F947" w14:textId="07105DE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11467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35C0570" w14:textId="19EEC08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68800</w:t>
            </w:r>
          </w:p>
        </w:tc>
      </w:tr>
      <w:tr w:rsidR="00384D85" w:rsidRPr="0022631D" w14:paraId="1B228D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8B0498E" w14:textId="775DE16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0293C5" w14:textId="679DE44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EBB57A" w14:textId="2F4B049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9DB2AF" w14:textId="6BFC8A7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DCA13E" w14:textId="5259077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A58B4E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BA6507" w14:textId="3C80536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C29189" w14:textId="220C2A8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6265C" w14:textId="47C73E0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0A7F5A" w14:textId="41A4527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C450B4" w14:textId="57FD501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384D85" w:rsidRPr="0022631D" w14:paraId="19F8CB5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1CE4998" w14:textId="2BF7460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E9FEFD" w14:textId="4847083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E7D291" w14:textId="6812CEE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85CBAC" w14:textId="3497E16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E36724" w14:textId="41AF582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641B05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251CDB" w14:textId="7ED5B64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AD0CC50" w14:textId="67BF4B3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3AC8DE" w14:textId="30B458A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38C225" w14:textId="11BA3EA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D7CC295" w14:textId="3101B4A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384D85" w:rsidRPr="0022631D" w14:paraId="2041FDE8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092622" w14:textId="297B4D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308BF38" w14:textId="7A690A8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9C8B28" w14:textId="2AC50AC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933FC5" w14:textId="643B16F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50231EB" w14:textId="49ED9F3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60F305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F4931A5" w14:textId="3C01900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028425" w14:textId="22FFBD0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9946D5D" w14:textId="480396E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344E2C" w14:textId="4CBFE75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A7A91A" w14:textId="791AD7E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</w:tr>
      <w:tr w:rsidR="00384D85" w:rsidRPr="0022631D" w14:paraId="2B397B7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004C06" w14:textId="15D8ECC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717A37" w14:textId="3E00EC9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6A695F" w14:textId="4481CD6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592FBD" w14:textId="42B0B84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5893169" w14:textId="1099BAC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EDCC4A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EA5F3C" w14:textId="749E64D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543A1E" w14:textId="7B8F671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466904" w14:textId="4771E4C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37894F" w14:textId="7763360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79B60C9" w14:textId="341DB00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</w:tr>
      <w:tr w:rsidR="00384D85" w:rsidRPr="0022631D" w14:paraId="5941812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02BD9AE" w14:textId="71F6903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4ACF03" w14:textId="1B08B85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48806" w14:textId="3894104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13112A" w14:textId="23427D7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8660EE" w14:textId="48D4251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A6A38A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7E27210" w14:textId="0DA065B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3E9100" w14:textId="5D6AB5F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4D87E3" w14:textId="61D4473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62F5F8" w14:textId="27BD959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82F127" w14:textId="2F20EF6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</w:tr>
      <w:tr w:rsidR="00384D85" w:rsidRPr="0022631D" w14:paraId="1D6893D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D0645C7" w14:textId="1D8C9CE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4AF8FBA" w14:textId="366B3D8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29A166" w14:textId="4B23489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217CD4" w14:textId="23A3C03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BEA264" w14:textId="5C10BF4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B04BA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7C05E99" w14:textId="0987492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9F9D5F7" w14:textId="260E641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926264" w14:textId="11238B8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D53AF9" w14:textId="1BAD39A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440F1E" w14:textId="5F8878B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47000</w:t>
            </w:r>
          </w:p>
        </w:tc>
      </w:tr>
      <w:tr w:rsidR="00384D85" w:rsidRPr="0022631D" w14:paraId="30CD862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144F161" w14:textId="118B79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CECD242" w14:textId="2EBFAF8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4AF469" w14:textId="0ABDE46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8F3019" w14:textId="31F0F24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234DB4A" w14:textId="038B6EF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84D85" w:rsidRPr="0022631D" w14:paraId="3874A97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ACE6B9F" w14:textId="172D36D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C03AB9F" w14:textId="3C9E0E5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DBCC27" w14:textId="169985A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33C264" w14:textId="1AA88A1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B56872" w14:textId="4EC77AD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D38292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FFC90E" w14:textId="55BF563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D0F274" w14:textId="285ADE2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F23A37" w14:textId="4109997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AFFD04" w14:textId="2852655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78A3C4C" w14:textId="7C07A4E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384D85" w:rsidRPr="0022631D" w14:paraId="0347EAE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21F8D1F" w14:textId="4C4D54D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75CE47" w14:textId="4DBD3EF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7768D7" w14:textId="702612D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FDBB14" w14:textId="7FAD1B3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FE9FDE" w14:textId="2EFA02D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84D85" w:rsidRPr="0022631D" w14:paraId="252CF5C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9D6D8C" w14:textId="484BE7A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8053B3" w14:textId="230364B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17CA93" w14:textId="543C636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C34D5B" w14:textId="2BBF325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7B81BD" w14:textId="60FB73C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C7821C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51B72C" w14:textId="29962F6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1ECE2A2" w14:textId="01A64C0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BF3DE9" w14:textId="63BF83C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B70469" w14:textId="453058D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311825" w14:textId="6ACC2D3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84D85" w:rsidRPr="0022631D" w14:paraId="073CB9A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4ABECD" w14:textId="35EF179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867313" w14:textId="306873F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F96703" w14:textId="323687F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F1A007" w14:textId="710B5E3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8950062" w14:textId="5C29EFA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53000</w:t>
            </w:r>
          </w:p>
        </w:tc>
      </w:tr>
      <w:tr w:rsidR="00384D85" w:rsidRPr="0022631D" w14:paraId="379B3C2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0849C6" w14:textId="4FDC59D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C030CB8" w14:textId="536FB4C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C0BB5E0" w14:textId="7F77BD3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4D33B5" w14:textId="2FA2CF4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C57EB8" w14:textId="13F6D10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0EBDF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F6512DC" w14:textId="7EBCD0A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917A09" w14:textId="2C9D86D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036557" w14:textId="324A966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538BAD" w14:textId="727A003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225A38" w14:textId="4D67C47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</w:tr>
      <w:tr w:rsidR="00384D85" w:rsidRPr="0022631D" w14:paraId="27BC5E9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4E85EF" w14:textId="20E87B1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74EDE1" w14:textId="11C62EB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D6923A" w14:textId="7AFAFFC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B48B79" w14:textId="0A32E18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57509C" w14:textId="5D023A3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B48BBF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D96DB4" w14:textId="3980A28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527DD7" w14:textId="16E7FE9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B266DD" w14:textId="5D1FCA9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210A3F" w14:textId="27ACD35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192E42F" w14:textId="2C35409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384D85" w:rsidRPr="0022631D" w14:paraId="7BB9538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FB4AA18" w14:textId="11FBEE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0EE4364" w14:textId="0900F69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9C4A04" w14:textId="05009C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D04A81" w14:textId="038A5DC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6C7028A" w14:textId="6E3D321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C47EB6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E31B7A7" w14:textId="3CB7E4D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45F4B2B" w14:textId="75D3CED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D3B818" w14:textId="59B234A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4A33C9" w14:textId="249A563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B148EF" w14:textId="4FEA3F4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384D85" w:rsidRPr="0022631D" w14:paraId="6913996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2D9CF5" w14:textId="6889F1E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EB30B4" w14:textId="0F1177A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B85117" w14:textId="2C28ABA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0BC82D" w14:textId="2F4EA31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80B6AF8" w14:textId="76D2F59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A556CC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24F4D02" w14:textId="16241B4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49E8CB" w14:textId="0236B3C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748DE4" w14:textId="079BBC5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741BA6" w14:textId="7C95811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559582" w14:textId="0E87441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43200</w:t>
            </w:r>
          </w:p>
        </w:tc>
      </w:tr>
      <w:tr w:rsidR="00384D85" w:rsidRPr="0022631D" w14:paraId="4AB60A8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DB3168" w14:textId="764CF09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033C06" w14:textId="00B5B0F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227279" w14:textId="55528F8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38E3997" w14:textId="5B5916C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442115" w14:textId="03CC4C8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</w:tr>
      <w:tr w:rsidR="00384D85" w:rsidRPr="0022631D" w14:paraId="19D1E2D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A369615" w14:textId="4F9FB3C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288FD4" w14:textId="3CC094A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227694" w14:textId="431305A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2BFF4F" w14:textId="4BCCF31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EE30C6" w14:textId="1095C8B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384D85" w:rsidRPr="0022631D" w14:paraId="791E8C0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5DC628" w14:textId="5D42D44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87F426" w14:textId="67D664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AE4D51" w14:textId="26DCA7B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D8EB7A" w14:textId="7A1A717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CE72FF" w14:textId="6380C51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126C37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BF597F3" w14:textId="5E15E6C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D31261" w14:textId="0943884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4E98E" w14:textId="7ED0152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30D005" w14:textId="0FC7B78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AA904B7" w14:textId="7BD8B1B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384D85" w:rsidRPr="0022631D" w14:paraId="5ABD82B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2B7F3D" w14:textId="4327E85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BCF52A" w14:textId="6D08560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163A54" w14:textId="73D9F66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C87BE9" w14:textId="0BCECAE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4679DA" w14:textId="174BA32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F43E51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FE87F4" w14:textId="4BBF5D8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B28F2E" w14:textId="07739A4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2BB525" w14:textId="78F32D6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D139B0" w14:textId="242283F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9EE856" w14:textId="5B2C8A3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384D85" w:rsidRPr="0022631D" w14:paraId="6B0BF7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04D0F22" w14:textId="56BE6B3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74A5A2D" w14:textId="6225038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724D7C" w14:textId="4104983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135F6A" w14:textId="684FADA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406FC0" w14:textId="53C694D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384D85" w:rsidRPr="0022631D" w14:paraId="1DD2518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A8D45A5" w14:textId="0448275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B599EA" w14:textId="5F1AE3E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DE9114" w14:textId="25A66CA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709BC1" w14:textId="7CA280E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14461B" w14:textId="0137258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84D85" w:rsidRPr="0022631D" w14:paraId="2AE1C01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C03969" w14:textId="3BA6CA1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E672A04" w14:textId="08A484D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C3B01F" w14:textId="2A89FEC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4878D7" w14:textId="0B00191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50B94E" w14:textId="1DCF90C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1C7E0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EE33D31" w14:textId="3EF1DAB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EAF47D6" w14:textId="5F606F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6397B5" w14:textId="11AA225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BFF916" w14:textId="46F3FDD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C37E0F" w14:textId="195D9DE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84D85" w:rsidRPr="0022631D" w14:paraId="2A8B797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C5D9BCD" w14:textId="377EC83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E2EE7E9" w14:textId="15D382A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83805B" w14:textId="6E49167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DFEB11" w14:textId="04F0ABF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49B401" w14:textId="2002655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69000</w:t>
            </w:r>
          </w:p>
        </w:tc>
      </w:tr>
      <w:tr w:rsidR="00384D85" w:rsidRPr="0022631D" w14:paraId="083B034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7F5A88D" w14:textId="16F5C9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4FEB9C" w14:textId="6E4FE8A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0E96F8" w14:textId="0A9D35E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C24CA8" w14:textId="4C2A5DE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603BB72" w14:textId="10611F1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66AFC2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C3431DD" w14:textId="78F37E3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69AF78" w14:textId="303DE64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7D73AD" w14:textId="51B8645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CB6899" w14:textId="29EE7E6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788AA0" w14:textId="3D74079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84D85" w:rsidRPr="0022631D" w14:paraId="2ED7EDA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FAD010" w14:textId="2754F5D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0CBBDF" w14:textId="016810D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902D7B" w14:textId="105B233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2DAEDB" w14:textId="136281F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9A0C56" w14:textId="451FF02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893E5A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74EB48B" w14:textId="754CD21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711F13" w14:textId="1F2463E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C1E8ED" w14:textId="521A049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11C1D0" w14:textId="4B2FD77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94509BF" w14:textId="056B028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159600</w:t>
            </w:r>
          </w:p>
        </w:tc>
      </w:tr>
      <w:tr w:rsidR="00384D85" w:rsidRPr="0022631D" w14:paraId="5B6F49DF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E3CEEE" w14:textId="754C8A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86373C" w14:textId="147A5B1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01CA2C" w14:textId="3504AB9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B5B780" w14:textId="0F368DF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A4D8837" w14:textId="3AF1816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  <w:tr w:rsidR="00384D85" w:rsidRPr="0022631D" w14:paraId="277B8DB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47023C" w14:textId="5DFEB84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2DA245" w14:textId="0FF0E79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B70F2E" w14:textId="27F17D9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CE1095" w14:textId="766C261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48333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55EF8CD" w14:textId="2DFDC2C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290000</w:t>
            </w:r>
          </w:p>
        </w:tc>
      </w:tr>
      <w:tr w:rsidR="00384D85" w:rsidRPr="0022631D" w14:paraId="3C10E24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22CB47" w14:textId="7B2538C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DD5E34" w14:textId="5DFF51B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73AA96" w14:textId="26EF321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641116" w14:textId="4161C7A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1F0559B" w14:textId="5F34C14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BF389F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E8EE1E" w14:textId="05E6E34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B03AE72" w14:textId="05AA26F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481213" w14:textId="6BA6659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EA2165" w14:textId="6995309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0FE5E6" w14:textId="1B761B1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384D85" w:rsidRPr="0022631D" w14:paraId="5541122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DCE58AD" w14:textId="1CFA6CC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2CE4FA" w14:textId="4E2C720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5915AC" w14:textId="1A1E441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152EE" w14:textId="1626006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F76095" w14:textId="4AE9C95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52354F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CAC798F" w14:textId="05DE776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C01D04" w14:textId="4297B85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2619E4" w14:textId="51876FC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BC07FC" w14:textId="53D798B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8B2550" w14:textId="110A1DD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</w:tr>
      <w:tr w:rsidR="00384D85" w:rsidRPr="0022631D" w14:paraId="4486132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A1D8BA9" w14:textId="4C26880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A83A15F" w14:textId="7D3D821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D27E39" w14:textId="3BB43E0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4119D7" w14:textId="0CBCDA6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0890B60" w14:textId="44127F6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4D726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9D8CED" w14:textId="14AF375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3443E7" w14:textId="20E9D32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1DCCAA" w14:textId="45573A6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413DC5" w14:textId="3E67EE6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EB8842" w14:textId="3431208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384D85" w:rsidRPr="0022631D" w14:paraId="1DF877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5EC65B" w14:textId="5BBAEA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EC67E7" w14:textId="2CC55D4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5AD066" w14:textId="2A97FA6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F9BDD6" w14:textId="236F2A0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F479FB" w14:textId="7AACF14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84D85" w:rsidRPr="0022631D" w14:paraId="41CED75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221BB7" w14:textId="57B08E8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8DF0E9" w14:textId="2B5990C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FBB51" w14:textId="2613650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A1CD65" w14:textId="51169AD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5173A9" w14:textId="6B40501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C3A312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5241B8" w14:textId="1D4DCF4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CAFFC32" w14:textId="4D15F54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6AE786" w14:textId="5E6F120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40E5F6" w14:textId="6614B9E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AC2BF85" w14:textId="442D388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</w:tr>
      <w:tr w:rsidR="00384D85" w:rsidRPr="0022631D" w14:paraId="399B870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BD6E91C" w14:textId="15DD4EF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B9882D" w14:textId="662AD94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A9F83E" w14:textId="14DE758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A550D1" w14:textId="3550664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61A4A28" w14:textId="686FC91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384D85" w:rsidRPr="0022631D" w14:paraId="1A919F2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EEC9B1" w14:textId="2383674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EBC78D8" w14:textId="031CFCE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74E5BD" w14:textId="0A1F37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9E5363" w14:textId="6A9C820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F1BAA1" w14:textId="1135CFD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29CA0E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6A8742A" w14:textId="5873D661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7D396F" w14:textId="6EF42E9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1150C9" w14:textId="28AB36A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54F36E" w14:textId="4B5CBE0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0B9695" w14:textId="3FF3A53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84D85" w:rsidRPr="0022631D" w14:paraId="3E99B5C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2DA7174" w14:textId="01169E3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3F2C24" w14:textId="5BC0F01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8CFFA5" w14:textId="13C74DB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386158" w14:textId="5FFE377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12433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FB2A7D" w14:textId="36A3522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74600</w:t>
            </w:r>
          </w:p>
        </w:tc>
      </w:tr>
      <w:tr w:rsidR="00384D85" w:rsidRPr="0022631D" w14:paraId="54A68B7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F9EAE6B" w14:textId="3292C422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595FAA0" w14:textId="437B27C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BC9CB5" w14:textId="66B154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D4C656" w14:textId="3C0D660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C9B161" w14:textId="6910D6D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</w:tr>
      <w:tr w:rsidR="00384D85" w:rsidRPr="0022631D" w14:paraId="2E80A08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FA55348" w14:textId="460DDE7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78AEAC" w14:textId="1D1BC96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D1DB32" w14:textId="4E0A564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D2D76A" w14:textId="7D9C9DC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9EFDEF" w14:textId="7C5EFAF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96498F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1C3845" w14:textId="62CFD89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A79952" w14:textId="5AB4C52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B18D19" w14:textId="63FBB6F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7EB54C" w14:textId="4AA7071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CFE0DD0" w14:textId="04C88DC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118000</w:t>
            </w:r>
          </w:p>
        </w:tc>
      </w:tr>
      <w:tr w:rsidR="00384D85" w:rsidRPr="0022631D" w14:paraId="68C7975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F476844" w14:textId="1CF48FA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77B146" w14:textId="6D3874A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D8A997" w14:textId="29E0FDB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DEED38E" w14:textId="377252D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E36D64A" w14:textId="37E0B12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E23ED5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2982663" w14:textId="41F94E6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057184" w14:textId="1442B85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E0AEB7" w14:textId="5EA5B38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9B938B" w14:textId="15E5DD9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19367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783F5F" w14:textId="2E72107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116200</w:t>
            </w:r>
          </w:p>
        </w:tc>
      </w:tr>
      <w:tr w:rsidR="00384D85" w:rsidRPr="0022631D" w14:paraId="5E1A0E0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6BDCD4" w14:textId="68EE8AA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0393B2" w14:textId="224B332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45F5F9" w14:textId="39F6B90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FA10EC" w14:textId="4926566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16801CF" w14:textId="5ECCB09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384D85" w:rsidRPr="0022631D" w14:paraId="45E6259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BC457C2" w14:textId="6D9F532A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67A9B5" w14:textId="144668F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E664E3" w14:textId="6C34DAF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B93407" w14:textId="42C1016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20DC908" w14:textId="015FDE4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278201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EA1D0B" w14:textId="55E022E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692EF8" w14:textId="12A836E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3BE996" w14:textId="5A4F6E0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269333,33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7D0551" w14:textId="343CACC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53867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41EEF0" w14:textId="16BE1F6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323200</w:t>
            </w:r>
          </w:p>
        </w:tc>
      </w:tr>
      <w:tr w:rsidR="00384D85" w:rsidRPr="0022631D" w14:paraId="5ED1CB7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6BF9A0" w14:textId="16C74740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5447C4" w14:textId="760528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451FF79" w14:textId="3EF9716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C2938F" w14:textId="027FFE2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BA39D2E" w14:textId="03458BB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420000</w:t>
            </w:r>
          </w:p>
        </w:tc>
      </w:tr>
      <w:tr w:rsidR="00384D85" w:rsidRPr="0022631D" w14:paraId="5A627FE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DECF79" w14:textId="1E0E914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CA530F" w14:textId="2FE8236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E15B43" w14:textId="77A438E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76FA12" w14:textId="7228F9F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64717C" w14:textId="290A948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C261E3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7319879" w14:textId="15F00AF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B32915" w14:textId="34E20B2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3BDD46" w14:textId="5ED304C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A4ADAF" w14:textId="606B1AC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A7D1BD" w14:textId="07F0733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451200</w:t>
            </w:r>
          </w:p>
        </w:tc>
      </w:tr>
      <w:tr w:rsidR="00384D85" w:rsidRPr="0022631D" w14:paraId="51B8831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B64A73" w14:textId="2E80835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5300D6" w14:textId="133B2DD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3CA2A" w14:textId="605B7D4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7F7E7B" w14:textId="30E11E2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0240AA1" w14:textId="474D809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540000</w:t>
            </w:r>
          </w:p>
        </w:tc>
      </w:tr>
      <w:tr w:rsidR="00384D85" w:rsidRPr="0022631D" w14:paraId="668F236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BA05206" w14:textId="034B58A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77787D" w14:textId="7C94EE2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5611C1" w14:textId="78817F8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F3D162" w14:textId="1B06265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B48640" w14:textId="55FA091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FD2BC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C6B1AF5" w14:textId="743C5CC6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F621C9" w14:textId="4ABFFD7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7B14BA" w14:textId="426B502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D71550" w14:textId="29EE385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596DB6" w14:textId="32F525F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384D85" w:rsidRPr="0022631D" w14:paraId="44DB93A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209EA2" w14:textId="01BE814D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37274B5" w14:textId="0473112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F42503" w14:textId="4D660F7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3CB516" w14:textId="5F6D04B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8FBF466" w14:textId="745ADAF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84D85" w:rsidRPr="0022631D" w14:paraId="222AD75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8A0F97" w14:textId="5C8FF51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84F9C1" w14:textId="19B9B9B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6E6284" w14:textId="0517475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C6301A" w14:textId="69190A4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304098" w14:textId="00AD3E8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9EF25D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50765F9" w14:textId="1144CC56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DFF1DA" w14:textId="175FCC6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4DFD5B" w14:textId="51320DA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BFD58A3" w14:textId="0842D3F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13E311F" w14:textId="06CB6CE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49000</w:t>
            </w:r>
          </w:p>
        </w:tc>
      </w:tr>
      <w:tr w:rsidR="00384D85" w:rsidRPr="0022631D" w14:paraId="6C71D7B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08FA16" w14:textId="451E75A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C6EF3CA" w14:textId="3C951C7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8B4A7F" w14:textId="3F71673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B5DA3A" w14:textId="7C921B2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C81D916" w14:textId="0C285D0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84D85" w:rsidRPr="0022631D" w14:paraId="33CC261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AFC9DF" w14:textId="0386398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4E03061" w14:textId="4F5AA5C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7ACADD6" w14:textId="6397593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95D837" w14:textId="4045EE6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D9477FE" w14:textId="55D8402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4E02EF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DDFAE1" w14:textId="64213A3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EE6FDE" w14:textId="69C2E5A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B46614D" w14:textId="74F064A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0FB605" w14:textId="4552044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3C698C9" w14:textId="767A044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384D85" w:rsidRPr="0022631D" w14:paraId="4E3921B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B3F4188" w14:textId="42023F3A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4C1C19F" w14:textId="6B40799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2DA19D" w14:textId="2385C12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9DEE5C" w14:textId="5D4F64E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CE0F98" w14:textId="49DF088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6E2382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A9A132D" w14:textId="0C56DA4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3DE81A9" w14:textId="7B00378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2101D7" w14:textId="525EDAD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507FF3" w14:textId="1BFDFE6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498E3A" w14:textId="7A15E49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124800</w:t>
            </w:r>
          </w:p>
        </w:tc>
      </w:tr>
      <w:tr w:rsidR="00384D85" w:rsidRPr="0022631D" w14:paraId="750963A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4DFE74" w14:textId="34EFB55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9275DA4" w14:textId="6B0CE33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402A95" w14:textId="68764EB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AE4CF9" w14:textId="1DB674C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CBEB29" w14:textId="7BAA0BB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D5D70F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A11A86" w14:textId="45916CFD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B8353DB" w14:textId="770EEE3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34D5D8" w14:textId="12D598B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FC9EC6" w14:textId="274F503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F6413EE" w14:textId="28C4EAE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104000</w:t>
            </w:r>
          </w:p>
        </w:tc>
      </w:tr>
      <w:tr w:rsidR="00384D85" w:rsidRPr="0022631D" w14:paraId="329A263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00F3D08" w14:textId="25747E1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A55FDC" w14:textId="011691A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5B2974" w14:textId="59DE5DD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521944" w14:textId="42C3582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9FFC2D" w14:textId="5B199AF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</w:tr>
      <w:tr w:rsidR="00384D85" w:rsidRPr="0022631D" w14:paraId="69B62F7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83349B" w14:textId="005A1A66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85F36D" w14:textId="1BB35E6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D883A1" w14:textId="4B3A24E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3E6199" w14:textId="10A5DD8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330792" w14:textId="46312FD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EE6FCE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EF6848F" w14:textId="6804CE66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2485B30" w14:textId="1B6F1EF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DEF005" w14:textId="1103792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AAB067" w14:textId="4D4C2A2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3E664A" w14:textId="7DF9271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384D85" w:rsidRPr="0022631D" w14:paraId="242BB87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D645D6F" w14:textId="5A5D041A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614A55" w14:textId="3D73518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56D8502" w14:textId="0C0C94F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94674E" w14:textId="59BAD20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4C0369" w14:textId="6F17D5F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384D85" w:rsidRPr="0022631D" w14:paraId="60B2630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FB4A220" w14:textId="00776D60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FBC647E" w14:textId="00ABA1D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67F876" w14:textId="536D78A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B393AB" w14:textId="29BA43B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13133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834E7EE" w14:textId="69C4B90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78800</w:t>
            </w:r>
          </w:p>
        </w:tc>
      </w:tr>
      <w:tr w:rsidR="00384D85" w:rsidRPr="0022631D" w14:paraId="3A946FE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A900DA" w14:textId="3AFBB49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A925C6D" w14:textId="654CA7C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F08208" w14:textId="48CE493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B97533" w14:textId="2CDC032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D20EF3" w14:textId="0F72854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7C495E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354490F" w14:textId="3770BE6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383BEBC" w14:textId="7B4550A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38F68E" w14:textId="2D35063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152166,67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5791A3" w14:textId="663B5DB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30433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7ACAD8" w14:textId="0E862B9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182600</w:t>
            </w:r>
          </w:p>
        </w:tc>
      </w:tr>
      <w:tr w:rsidR="00384D85" w:rsidRPr="0022631D" w14:paraId="644C1B4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2415FB" w14:textId="4C43F77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6BFCC0" w14:textId="667A148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CC1EEE" w14:textId="74727FF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CB4762" w14:textId="67A5244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27E59EA" w14:textId="456D1B3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384D85" w:rsidRPr="0022631D" w14:paraId="3296F8E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3AF6FF9" w14:textId="05BB11DD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C677CED" w14:textId="74A8F3D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303EED" w14:textId="109EA36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EAF818" w14:textId="30EF26F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33C7D12" w14:textId="61B5CFC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D45ADC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ECB9A7" w14:textId="16F1ED0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39B051A" w14:textId="5A1EDB3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1F6A38" w14:textId="6CCBC2B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3AD3E3" w14:textId="5FFAA1A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0DF9AE3" w14:textId="2D1776B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</w:tr>
      <w:tr w:rsidR="00384D85" w:rsidRPr="0022631D" w14:paraId="24AFA8C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7917ABE" w14:textId="7832A438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31E96C7" w14:textId="49D2F2B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8B1C46" w14:textId="3CB5AEB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C863F2" w14:textId="20FBAB3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8AF35CB" w14:textId="71E3706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384D85" w:rsidRPr="0022631D" w14:paraId="4D29490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6A7B91" w14:textId="3D5C3E6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C133ECC" w14:textId="16D3536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5CD8C5" w14:textId="4434848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F4F466" w14:textId="2DCCA8D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550F08E" w14:textId="1F757D9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6E9C17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859727" w14:textId="795F187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9048D3B" w14:textId="503B541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AAF702" w14:textId="0F14F64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D2FB1E" w14:textId="3239D7E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BF87D3F" w14:textId="701D141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84D85" w:rsidRPr="0022631D" w14:paraId="6F55698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19E475" w14:textId="26984EE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05E300D" w14:textId="3C18F07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662A82" w14:textId="23CE675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797127" w14:textId="40603BF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7F6BA4A" w14:textId="46E9631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384D85" w:rsidRPr="0022631D" w14:paraId="29B2BF1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E1A45A" w14:textId="028C87CA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6B025D" w14:textId="6441F69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467263" w14:textId="519E177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111333,33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9F408B" w14:textId="38F7E0F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22267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7BE2A6" w14:textId="187E334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133600</w:t>
            </w:r>
          </w:p>
        </w:tc>
      </w:tr>
      <w:tr w:rsidR="00384D85" w:rsidRPr="0022631D" w14:paraId="0908DEC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FE1EA6" w14:textId="3C830D6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EAB38C" w14:textId="0AA7037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F6FBC4" w14:textId="443D93A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257C6C" w14:textId="09570F5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7231C7E" w14:textId="6BF45EF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D7097F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5BA0CA4" w14:textId="18ECD658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D83D735" w14:textId="50E7BD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E3C7C0" w14:textId="656DB2F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72CCC4" w14:textId="3C76A7D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52667FF" w14:textId="2F117FE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384D85" w:rsidRPr="0022631D" w14:paraId="7439F68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DFD30E" w14:textId="4D63AAF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CB0BA37" w14:textId="03A373F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E4D32E" w14:textId="30A5A71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8667A6" w14:textId="5E07488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432046" w14:textId="5876984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0EB23B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BE1592" w14:textId="58BD5DF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4E3764" w14:textId="73CBD6E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AFB764" w14:textId="6E0133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1B5CC9" w14:textId="3F1D4F6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4C33C40" w14:textId="627B242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55200</w:t>
            </w:r>
          </w:p>
        </w:tc>
      </w:tr>
      <w:tr w:rsidR="00384D85" w:rsidRPr="0022631D" w14:paraId="64EAB38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BCB30D5" w14:textId="292736A0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D1D5271" w14:textId="60676A0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F084A8" w14:textId="7A5B301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1DDF13" w14:textId="17518A6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B039EAA" w14:textId="2E37380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84D85" w:rsidRPr="0022631D" w14:paraId="562C903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EE3D729" w14:textId="176C6D1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C225BA" w14:textId="35A2907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2DFE47" w14:textId="388D993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80BBFE" w14:textId="2B3AFD3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B8BCB6" w14:textId="110FF51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</w:tr>
      <w:tr w:rsidR="00384D85" w:rsidRPr="0022631D" w14:paraId="0F276B4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AE51BD" w14:textId="2C3AB80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827049" w14:textId="63B3506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51A9C4D" w14:textId="7120EB3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EB1282" w14:textId="16EC8EB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31EB94" w14:textId="0C2C1ED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7091C0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B6E804" w14:textId="13A8949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EFE7F4" w14:textId="455A622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CA230EA" w14:textId="3774CD4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3B6077" w14:textId="16F33B5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1F09ECD" w14:textId="0C3739D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384D85" w:rsidRPr="0022631D" w14:paraId="4D580F2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A73B552" w14:textId="3DB2B56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3FFF2A4" w14:textId="0BE661D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0C4DFA" w14:textId="2044A0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1845D6" w14:textId="03CCDEE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3C10A9" w14:textId="658F3BE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</w:tr>
      <w:tr w:rsidR="00384D85" w:rsidRPr="0022631D" w14:paraId="635D50C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BA770FB" w14:textId="42FAB2F0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A63F3A" w14:textId="26AF71B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D45915" w14:textId="33AB1D4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6A3944" w14:textId="468E05E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823E037" w14:textId="5186419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77A050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DC2688" w14:textId="268F3EA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1BF21D2" w14:textId="6063961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815D23" w14:textId="6781A8C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DEFE7B" w14:textId="7434AB8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D5646A" w14:textId="23A4BCE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15600</w:t>
            </w:r>
          </w:p>
        </w:tc>
      </w:tr>
      <w:tr w:rsidR="00384D85" w:rsidRPr="0022631D" w14:paraId="02D2E0F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24AABA" w14:textId="01EF843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B680CF" w14:textId="5CB028D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783381" w14:textId="6D1AB6E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5CBF71" w14:textId="34E8097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2293B41" w14:textId="44BF3D8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384D85" w:rsidRPr="0022631D" w14:paraId="41DEDED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9AD360" w14:textId="77A8E33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ABC944" w14:textId="2522DB5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75502CD" w14:textId="4545E21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596F28" w14:textId="24FF506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0A0E98" w14:textId="71BBE37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384D85" w:rsidRPr="0022631D" w14:paraId="5C65089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9652867" w14:textId="501255F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8CBCAF6" w14:textId="6A781FB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362D83" w14:textId="1D65CAE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7CD4E1" w14:textId="65250F4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9FF90DB" w14:textId="59C8D69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09186F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72B16D" w14:textId="08DD1BA0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00D60CA" w14:textId="257988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46F616" w14:textId="4276FD0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5B4F29" w14:textId="69D6D86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EF88EF7" w14:textId="7238CAD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333600</w:t>
            </w:r>
          </w:p>
        </w:tc>
      </w:tr>
      <w:tr w:rsidR="00384D85" w:rsidRPr="0022631D" w14:paraId="6FB5D8E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23E60F" w14:textId="07CAC21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3DA39D" w14:textId="0884F5D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BAB9E5" w14:textId="6FD86B9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7A4369" w14:textId="5CA4269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D78D5FC" w14:textId="20696B9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564000</w:t>
            </w:r>
          </w:p>
        </w:tc>
      </w:tr>
      <w:tr w:rsidR="00384D85" w:rsidRPr="0022631D" w14:paraId="691A985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5925F8" w14:textId="07522A1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C125EE8" w14:textId="7624CBA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CFAC84" w14:textId="7CA6B59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1A33AC" w14:textId="2290501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3D20A7" w14:textId="155E840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633A39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15F6AAA" w14:textId="65FB3D41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48BB6B9" w14:textId="7269E2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Ռիտա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Գասպարյան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EDD589" w14:textId="6321F91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233956,67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25CC0C" w14:textId="295E165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46791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611DC0C" w14:textId="198AD9E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280748</w:t>
            </w:r>
          </w:p>
        </w:tc>
      </w:tr>
      <w:tr w:rsidR="00384D85" w:rsidRPr="0022631D" w14:paraId="7D1A607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F115DE6" w14:textId="7ED70AE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4BFDD8" w14:textId="1ACAF7E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5637A4" w14:textId="7795D9B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A13EE9" w14:textId="4ACD6E0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47667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8F72A31" w14:textId="460235B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286000</w:t>
            </w:r>
          </w:p>
        </w:tc>
      </w:tr>
      <w:tr w:rsidR="00384D85" w:rsidRPr="0022631D" w14:paraId="026A861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5F9B61" w14:textId="5DD48CE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2D8A87E" w14:textId="3E2E02F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C48B7E" w14:textId="0635569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283093" w14:textId="4746A40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FDC530A" w14:textId="7C10B3C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7E376D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C225595" w14:textId="27CED64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C39F558" w14:textId="45003A8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85FDFE" w14:textId="34D28F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DEEFD" w14:textId="0CDA291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76212C" w14:textId="2867C79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384D85" w:rsidRPr="0022631D" w14:paraId="5BE9005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490202" w14:textId="30603948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DEE3DD" w14:textId="768241B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D866A9" w14:textId="7E1F088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E71EEA" w14:textId="07970C2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19700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D99AF5B" w14:textId="48BAA17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118200</w:t>
            </w:r>
          </w:p>
        </w:tc>
      </w:tr>
      <w:tr w:rsidR="00384D85" w:rsidRPr="0022631D" w14:paraId="4E35354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37E061" w14:textId="3AD135E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A7E83E" w14:textId="070D0F4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8567DE" w14:textId="1B0FA0B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EE8537" w14:textId="4194328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B797975" w14:textId="6D62BCB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90B31E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E9A564" w14:textId="7FEF366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7AB616" w14:textId="17074A5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A82BC7" w14:textId="0DBAB5C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A45D90" w14:textId="4EDB8D0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5A654AD" w14:textId="57BDE5D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384D85" w:rsidRPr="0022631D" w14:paraId="7775938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AB3811" w14:textId="2B27279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592DA90" w14:textId="1826DEC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D79FDA" w14:textId="263DCCC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1C4A5B" w14:textId="2BE6405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C5D6EF0" w14:textId="3B3E429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629029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A5AFE78" w14:textId="5E8D4231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E1021C" w14:textId="6C31398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1AAEB5" w14:textId="3777CC5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AD3AFC" w14:textId="09E66A7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BC983C" w14:textId="67900B2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</w:tr>
      <w:tr w:rsidR="00384D85" w:rsidRPr="0022631D" w14:paraId="42322A6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68090B" w14:textId="1C09F8B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2FAC42" w14:textId="459875B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F041D6" w14:textId="04E93F3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1A6AC2" w14:textId="032A978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7E8145" w14:textId="1404675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B7B53C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35C2634" w14:textId="07FC74A2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1328517" w14:textId="7B132C0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2881EB" w14:textId="298D568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0D07E9" w14:textId="2E3D12E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1F552EF" w14:textId="780AA83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384D85" w:rsidRPr="0022631D" w14:paraId="13EBD6B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56DADE3" w14:textId="4BE43BB1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BB4E503" w14:textId="0DD2DCE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5C26E32" w14:textId="6D7251F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0A404A" w14:textId="55BEE00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5145B4" w14:textId="16A50CB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384D85" w:rsidRPr="0022631D" w14:paraId="0C11154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0D02C3" w14:textId="54E492DA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2FC987" w14:textId="5FE2AA0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534651" w14:textId="15A0EF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BD5816" w14:textId="5A0C689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E9027C" w14:textId="2914D7C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057D68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73B6FB" w14:textId="1FA690E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3F7075" w14:textId="541112A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CA17F7" w14:textId="2E0587B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0621F1" w14:textId="2534DC7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50F1C4" w14:textId="77FA784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384D85" w:rsidRPr="0022631D" w14:paraId="7163CFB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1BE0EA6" w14:textId="5EE60F3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344E86D" w14:textId="3AE2AAE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954337" w14:textId="24C2B49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404F80" w14:textId="5C979EF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036CD04" w14:textId="3FBA187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384D85" w:rsidRPr="0022631D" w14:paraId="2300811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FDFDEE" w14:textId="614A3412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C036549" w14:textId="76BC8D5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51627B" w14:textId="3A8878D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3BF507" w14:textId="209179C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1340068" w14:textId="07FA53D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84D85" w:rsidRPr="0022631D" w14:paraId="296FCA9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B7E5075" w14:textId="296F129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E18AD8" w14:textId="2528AFCD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986180" w14:textId="24ED24D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E14DF6" w14:textId="38AC008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787D69" w14:textId="399C6D5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045B5C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586F639" w14:textId="411B94F2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A0E5D7" w14:textId="5A2DE8C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9E299F" w14:textId="2E48AEA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AF7B4D" w14:textId="35602C2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3467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519F7D7" w14:textId="4589DF6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20800</w:t>
            </w:r>
          </w:p>
        </w:tc>
      </w:tr>
      <w:tr w:rsidR="00384D85" w:rsidRPr="0022631D" w14:paraId="5919456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7F6C89" w14:textId="554D58F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73A28E" w14:textId="135A41E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2FF2CF" w14:textId="089E729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82C525" w14:textId="419FC00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D1DD08" w14:textId="2895F7C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EA2EF5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69D396B" w14:textId="1C503C9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B0AF17" w14:textId="4D31C49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39CA83" w14:textId="094F131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1AF688" w14:textId="399B60F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708B74" w14:textId="18E301B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384D85" w:rsidRPr="0022631D" w14:paraId="5A21F49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CE5FC31" w14:textId="57C5FFE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08AE0D" w14:textId="61F8329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0A2926" w14:textId="09BA931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D97D88" w14:textId="55AAB6D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0B1A55F" w14:textId="113476B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84D85" w:rsidRPr="0022631D" w14:paraId="37EBE75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278E435" w14:textId="24BB6848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2D78F0E" w14:textId="449C5A2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980912" w14:textId="3D3BC61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A0AA1E" w14:textId="392B291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7AB0BAE" w14:textId="47D4FF5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98DAB9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217A52E" w14:textId="5153D90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0289314" w14:textId="18BB005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9F370A" w14:textId="59091F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0F4D21" w14:textId="4E05F6A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0EC44E" w14:textId="55D333E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384D85" w:rsidRPr="0022631D" w14:paraId="4CE9F56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BE69B3A" w14:textId="227B5F0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8DDE359" w14:textId="71F9E3F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67C106" w14:textId="1AAB52B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64C80A" w14:textId="39905A1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B5AFEB3" w14:textId="71DD25F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</w:tr>
      <w:tr w:rsidR="00384D85" w:rsidRPr="0022631D" w14:paraId="3403FE2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4F5E12" w14:textId="4C06F12A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D8A15E" w14:textId="415EB02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B38244" w14:textId="68987E1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9952DB" w14:textId="3D2B165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0C6177" w14:textId="390518D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384D85" w:rsidRPr="0022631D" w14:paraId="4B46C82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1BB889" w14:textId="1395E484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6833423" w14:textId="786C669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7410CA" w14:textId="71A838A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B4C257" w14:textId="5D92F08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6905CD8" w14:textId="6922675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3154F4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C8D75E1" w14:textId="67E3A848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F01EB7" w14:textId="23BBC20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BD7347C" w14:textId="750F414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05695E" w14:textId="654876F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CA7F956" w14:textId="2807EB4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</w:tr>
      <w:tr w:rsidR="00384D85" w:rsidRPr="0022631D" w14:paraId="015D4C4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95633B" w14:textId="52D9893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0CADAB" w14:textId="7E72B47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6F4DCA" w14:textId="118201C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0821F7" w14:textId="438A691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0BC3A3" w14:textId="2FEE434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384D85" w:rsidRPr="0022631D" w14:paraId="1836F78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FBB80D" w14:textId="62974C1C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3D078F5" w14:textId="614FC82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BD0541" w14:textId="4CBE754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7F5592" w14:textId="41A6215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D029C66" w14:textId="1D5942A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84D85" w:rsidRPr="0022631D" w14:paraId="44ABF61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7AFC1F9" w14:textId="045E977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CB131A4" w14:textId="3BE4D2A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CA45A8" w14:textId="5471E2C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DF1925" w14:textId="3016AAA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D4757C" w14:textId="709E0D9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761521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60DB2FC" w14:textId="7A7BCE1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98339B" w14:textId="7A9E34C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0094C7" w14:textId="225B89D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587D79" w14:textId="2CC3C4F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D24301" w14:textId="6D67F29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</w:tr>
      <w:tr w:rsidR="00384D85" w:rsidRPr="0022631D" w14:paraId="75F39B2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FF0DD0" w14:textId="47D3B51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DC1E07F" w14:textId="1FD84DB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CE2C65" w14:textId="482B1F9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8A0ABC" w14:textId="39675B6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CACBA6" w14:textId="4D29D10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384D85" w:rsidRPr="0022631D" w14:paraId="7AFE364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F6FA499" w14:textId="5844371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90A6A8E" w14:textId="4C01F60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A6B5C7" w14:textId="024906E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989E96" w14:textId="469A658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08ADBF" w14:textId="2C3663F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</w:tr>
      <w:tr w:rsidR="00384D85" w:rsidRPr="0022631D" w14:paraId="035B5F2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3574B1E" w14:textId="3DA686E6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6E98FA6" w14:textId="389202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388D4D" w14:textId="5486B14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918D14" w14:textId="4E4C150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DE0464" w14:textId="57CFDA1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070CAA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DAB757E" w14:textId="5BEEFD7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C76D77" w14:textId="7A7FDA1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BF5076" w14:textId="15DF505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7E9DBA" w14:textId="331B0B1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75C0C3" w14:textId="2F84CB7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384D85" w:rsidRPr="0022631D" w14:paraId="7A240B7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91B9A1" w14:textId="147D8B5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8B242B" w14:textId="2F57418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F739F5" w14:textId="417A99D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8775444" w14:textId="176D6C6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E89835" w14:textId="5BE3AED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384D85" w:rsidRPr="0022631D" w14:paraId="23DB189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8117E8" w14:textId="48B638C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C7EE27D" w14:textId="11AD149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C3D2FE" w14:textId="37FCC19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821E3C" w14:textId="769AE58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BCEB3F8" w14:textId="2F63CCE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69C8F1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F968CD" w14:textId="22B771A3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367ECE" w14:textId="728F3FE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AB61E7" w14:textId="7C93318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D7B62E" w14:textId="35E09D5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374E5B1" w14:textId="0501694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384D85" w:rsidRPr="0022631D" w14:paraId="7DE1B37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27ACD93" w14:textId="22308BA2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C2D4869" w14:textId="3B697A3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3FACF9" w14:textId="5882DBA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DBBB94" w14:textId="2F30CA8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9B7DE8D" w14:textId="7DD5FCA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384D85" w:rsidRPr="0022631D" w14:paraId="053A3B6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D24EDB" w14:textId="154B40B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827F722" w14:textId="02FE1AB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40A972" w14:textId="6954032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B148F1" w14:textId="570A924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B4806D1" w14:textId="4B9A1F0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384D85" w:rsidRPr="0022631D" w14:paraId="5098FCC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0DCA09" w14:textId="72A5580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00C8658" w14:textId="4C3035B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8ADE53" w14:textId="708916C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7FCF7A" w14:textId="563BA8B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7472D14" w14:textId="49C40E7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8DD0FA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16F1968" w14:textId="016C5FA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E2E8646" w14:textId="359E2A6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E1D697" w14:textId="0FCDE67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F22A4F" w14:textId="690E82B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4DEF2C" w14:textId="6CB9CED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</w:tr>
      <w:tr w:rsidR="00384D85" w:rsidRPr="0022631D" w14:paraId="1C893CC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0B9216" w14:textId="2F4113E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EF03FB6" w14:textId="6EA654D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1C934A2" w14:textId="7E10E17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F50D14" w14:textId="68A58E4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03BD7E" w14:textId="32503F1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384D85" w:rsidRPr="0022631D" w14:paraId="2E30372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B3E3824" w14:textId="4B913484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CFCA5AD" w14:textId="1C9879A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6CCD92" w14:textId="207FE35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1706ED" w14:textId="654275F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E715E02" w14:textId="41B4AFB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384D85" w:rsidRPr="0022631D" w14:paraId="12E8318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2AD3E45" w14:textId="4BC5ECA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B3A8EAB" w14:textId="03148F1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0801968" w14:textId="46C2700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5B68BF" w14:textId="2C515E8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6CE498A" w14:textId="48A3DCD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C836B6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81EC0DB" w14:textId="515C4414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D9507F" w14:textId="5BAC858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F20828" w14:textId="048BC38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2FAF49" w14:textId="00D97F1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9646BAC" w14:textId="32EE70A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384D85" w:rsidRPr="0022631D" w14:paraId="7133613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679B04" w14:textId="0064667A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B2D94C" w14:textId="26BC10F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470136" w14:textId="17E32C6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067532" w14:textId="012C68F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CACD51" w14:textId="1FC49F1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202582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D072F92" w14:textId="551924F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B8CD35" w14:textId="40ACFED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A52393" w14:textId="47BA2EE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529684" w14:textId="4CA69D8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65372B" w14:textId="2EF6FC3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384D85" w:rsidRPr="0022631D" w14:paraId="3854DD4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BA0130D" w14:textId="5435D910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078AF4" w14:textId="30D51E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6A7315" w14:textId="7B0FEA9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76266,67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CDA832" w14:textId="2CA8BA0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15253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1BA6F84" w14:textId="5FF506C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91520</w:t>
            </w:r>
          </w:p>
        </w:tc>
      </w:tr>
      <w:tr w:rsidR="00384D85" w:rsidRPr="0022631D" w14:paraId="37B5E26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101737" w14:textId="56125D5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D575CF1" w14:textId="1993599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9559BA" w14:textId="44E0321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9FF5AE" w14:textId="67EFA14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A10E7E" w14:textId="6F0C299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F699D9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32E2CCC" w14:textId="40A37FA9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D798A90" w14:textId="5B65441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C5AB34" w14:textId="56F2346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45AB27" w14:textId="24D1D5B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7C3D907" w14:textId="20FFEBE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384D85" w:rsidRPr="0022631D" w14:paraId="3D497FF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869A11" w14:textId="150AA9E8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D18559" w14:textId="5524F5B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F574E1" w14:textId="05F3051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91DBDE" w14:textId="5716D8C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AC9E81" w14:textId="22876EE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88DD2C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625C314" w14:textId="40B6BCF5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B9D413" w14:textId="3D7BD47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098F7A" w14:textId="52922AA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D22C77" w14:textId="4C7A16B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5633,33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008F80" w14:textId="02C6351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33800</w:t>
            </w:r>
          </w:p>
        </w:tc>
      </w:tr>
      <w:tr w:rsidR="00384D85" w:rsidRPr="0022631D" w14:paraId="57EB870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8503DA" w14:textId="08F049B8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F1C70B" w14:textId="0548C37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96DCCC9" w14:textId="537F1F0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56020D" w14:textId="4ED6680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2998E0F" w14:textId="12628E1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36400</w:t>
            </w:r>
          </w:p>
        </w:tc>
      </w:tr>
      <w:tr w:rsidR="00384D85" w:rsidRPr="0022631D" w14:paraId="7E03B8A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DEE8CC" w14:textId="69F2F51B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095BDFC" w14:textId="28B1EF5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A6719F" w14:textId="4D37B0F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61AB03" w14:textId="6C8D2E8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EA9284" w14:textId="7F3EC45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384D85" w:rsidRPr="0022631D" w14:paraId="4E39530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2024EE" w14:textId="25FFFD07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C35924E" w14:textId="689AB5E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3A9DFE" w14:textId="1241603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CBE313" w14:textId="711617F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DD34CE3" w14:textId="77A3539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3B5158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E18F283" w14:textId="4FCA023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1C5492" w14:textId="13C50E9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E53BBB" w14:textId="09CE942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3154D7" w14:textId="55172E7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790A921" w14:textId="755EFDF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84D85" w:rsidRPr="0022631D" w14:paraId="65244C3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5AEB39" w14:textId="58430D41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9FEC6D8" w14:textId="1F606CE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1F1DD8" w14:textId="513F92A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C8A4FB" w14:textId="0EEA8A6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6E3641" w14:textId="56CC7AE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84D85" w:rsidRPr="0022631D" w14:paraId="4B39278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E23FE9" w14:textId="7D94599E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BAA1B8" w14:textId="3F3EF0D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DABBAE" w14:textId="6CAA5E6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5EBFA7" w14:textId="5EF5017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EB4169" w14:textId="78452C7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08DFA0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B8F7BF7" w14:textId="10C8621F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A93A226" w14:textId="7269076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CC06976" w14:textId="424E6AA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C9AD605" w14:textId="555DD63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B1144EC" w14:textId="0BF0D90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</w:tr>
      <w:tr w:rsidR="00384D85" w:rsidRPr="0022631D" w14:paraId="477A28B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FEB2A62" w14:textId="31C18BA0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C5B065" w14:textId="69163C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0CCE6A" w14:textId="151E261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576312" w14:textId="40A75E8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80639C" w14:textId="6FE125C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384D85" w:rsidRPr="0022631D" w14:paraId="4BACA83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959438" w14:textId="2B73E006" w:rsidR="00384D85" w:rsidRPr="00A547D5" w:rsidRDefault="00384D85" w:rsidP="00384D85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0641690" w14:textId="176602A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C27392" w14:textId="3F80642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D87930" w14:textId="3B903CA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BADF56A" w14:textId="2773F43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4C8B2D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59DB513" w14:textId="266CAD2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3895E8" w14:textId="323AD24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DBD6BA" w14:textId="15A2FC3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C95159" w14:textId="28B18EF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44150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5428A84" w14:textId="3EC63ED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264900</w:t>
            </w:r>
          </w:p>
        </w:tc>
      </w:tr>
      <w:tr w:rsidR="00384D85" w:rsidRPr="0022631D" w14:paraId="46B91A8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385BB6" w14:textId="5664D4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232152" w14:textId="7542E17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C21637" w14:textId="21D0FEB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DB0422" w14:textId="69C8231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3A897C" w14:textId="3DF82D0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5B0894E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9FEC27" w14:textId="74E484C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A33920C" w14:textId="7DC62C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76B632" w14:textId="36A6B19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385BDA" w14:textId="33F7245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28A32C" w14:textId="2B3A634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</w:tr>
      <w:tr w:rsidR="00384D85" w:rsidRPr="0022631D" w14:paraId="71C1D65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87F3FD" w14:textId="79FF07F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A7F4CB" w14:textId="47E2380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66FF50" w14:textId="4C8CF49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5D8BA9" w14:textId="5690CCC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9C3A5F0" w14:textId="0C0BD7E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5ED2EC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FC0F87" w14:textId="3D66F0A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EC6A22" w14:textId="312AAC1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B08E1F" w14:textId="4D194A3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48E0B9" w14:textId="5E40377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E21284" w14:textId="609C4E6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384D85" w:rsidRPr="0022631D" w14:paraId="3F5C304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B045AF8" w14:textId="6779C46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22BEEE" w14:textId="456F7EB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0353FA" w14:textId="615D75F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B97B67" w14:textId="5983811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DC0251A" w14:textId="24FCFD1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74000</w:t>
            </w:r>
          </w:p>
        </w:tc>
      </w:tr>
      <w:tr w:rsidR="00384D85" w:rsidRPr="0022631D" w14:paraId="2D5E095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722AEA" w14:textId="1886471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FE51638" w14:textId="726291E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92398F" w14:textId="4A85170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B70D45" w14:textId="6ED0360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8506AD" w14:textId="44B5EBB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384D85" w:rsidRPr="0022631D" w14:paraId="137EEAB1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4FC7D5B" w14:textId="1220631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61E00D" w14:textId="7F85FEC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DD4450" w14:textId="528C3CE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9298FD" w14:textId="6909930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03F946" w14:textId="2F5A725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7CBA68D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ACB3EC" w14:textId="3BE09A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7F6D8E" w14:textId="329494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9AAE23" w14:textId="0921C27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174E7A" w14:textId="6F2EAA9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2A8F63" w14:textId="6C54699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384D85" w:rsidRPr="0022631D" w14:paraId="6853FFF6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4B3D9EE" w14:textId="7D64430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BC4957" w14:textId="0A6CA77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566C31" w14:textId="0561F33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81689F" w14:textId="19BCADD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19766EA" w14:textId="7667078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</w:tr>
      <w:tr w:rsidR="00384D85" w:rsidRPr="0022631D" w14:paraId="5514662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D4F8B4" w14:textId="69986C6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55C551" w14:textId="1783ABA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7F898B" w14:textId="315BC46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CC8086" w14:textId="288BAFB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A6B6528" w14:textId="11E0CDB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23368E5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9854D8D" w14:textId="7840648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FCFAE1" w14:textId="595C9B3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316FB7" w14:textId="50BAFAE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897A17D" w14:textId="3039123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C1B025E" w14:textId="187BAF3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</w:tr>
      <w:tr w:rsidR="00384D85" w:rsidRPr="0022631D" w14:paraId="0C863CD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9231C1" w14:textId="5BFD29B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8B6819" w14:textId="1A364AC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425364A" w14:textId="2FE0042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A078FD" w14:textId="400BD45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14E8663" w14:textId="20DDB95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384D85" w:rsidRPr="0022631D" w14:paraId="3600DAAC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A2AC91" w14:textId="751D019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C32C8A" w14:textId="74D40C9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907954" w14:textId="05F5244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8B8B7E" w14:textId="287D7CA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97343E7" w14:textId="7123E9B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E249A5B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DE5C1B" w14:textId="09CAADB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28025D1" w14:textId="3F75EB1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378AA1" w14:textId="29C7B28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CE3C2C" w14:textId="6D17FC1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CE73D3A" w14:textId="4C2E060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384D85" w:rsidRPr="0022631D" w14:paraId="7740214F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1759ACC" w14:textId="1CA9D2B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7C06DD6" w14:textId="3A06B69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426989" w14:textId="2E968F9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D7687D" w14:textId="610FBFE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D05454" w14:textId="3441697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</w:tr>
      <w:tr w:rsidR="00384D85" w:rsidRPr="0022631D" w14:paraId="768538B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F8B4D8" w14:textId="4C77D9B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03E7B7E" w14:textId="2CE71E8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144D03" w14:textId="398A5EC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DB6DCA" w14:textId="0C63EF2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0FC856" w14:textId="70DAC81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F15E143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DFC6C3" w14:textId="143A1BA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D8E2EF" w14:textId="1443A9A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86B839" w14:textId="02D0A9F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5654E5" w14:textId="1A16107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03CE81" w14:textId="5B82C95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384D85" w:rsidRPr="0022631D" w14:paraId="5B9EF29D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A1CB7AE" w14:textId="43725E0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ABF67BF" w14:textId="158EFDF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FC0CEA" w14:textId="29B13C5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8830AB" w14:textId="0F642F5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BFEACA" w14:textId="1178173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384D85" w:rsidRPr="0022631D" w14:paraId="4F0E5A32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69AAF61" w14:textId="4720265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7470523" w14:textId="376BFE1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9CF4F1" w14:textId="44FFCFC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6DAA99" w14:textId="24D32F8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36A2BF" w14:textId="54D3424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C2BD5F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4BA46E" w14:textId="47A1AD4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0EFD378" w14:textId="208050D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B9095AE" w14:textId="75A9DA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CB346A" w14:textId="102BEE1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2A69842" w14:textId="0059D86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</w:tr>
      <w:tr w:rsidR="00384D85" w:rsidRPr="0022631D" w14:paraId="388BA363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06FD925" w14:textId="11CEA3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DEA497E" w14:textId="3F655FC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123393" w14:textId="2F17E0F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516F36" w14:textId="421E2BF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24382A" w14:textId="1A895A1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84D85" w:rsidRPr="0022631D" w14:paraId="35C00BD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AA3DC2" w14:textId="22527A3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E10147F" w14:textId="5126DFC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EEF786" w14:textId="5B649D2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9A89AC" w14:textId="3DEEC22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6A07BF3" w14:textId="0B9B473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C4F49D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3AB6DB" w14:textId="5F078B7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85B205" w14:textId="3F7DBA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0B4813" w14:textId="5572613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D8EE12" w14:textId="20096D4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B321B55" w14:textId="24B209E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84D85" w:rsidRPr="0022631D" w14:paraId="26018CCE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21E304" w14:textId="5D326C8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0ECCD8" w14:textId="72799AA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D563BE" w14:textId="3E2EFA4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6051CF" w14:textId="2B44F26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2F2740" w14:textId="0F1332A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384D85" w:rsidRPr="0022631D" w14:paraId="562919E6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54A3B1E" w14:textId="6E8A179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CAE556" w14:textId="42B7D22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CCDC65" w14:textId="2106C56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300BD2" w14:textId="1BD04EC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425E50" w14:textId="216ABE8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116000</w:t>
            </w:r>
          </w:p>
        </w:tc>
      </w:tr>
      <w:tr w:rsidR="00384D85" w:rsidRPr="0022631D" w14:paraId="3A579D4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8FB8F1" w14:textId="171CD8A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B6BA42" w14:textId="48B13A3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146579" w14:textId="52123F5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859139" w14:textId="2115E3A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7210F60" w14:textId="5FCA28D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47D1B4BF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C759DB2" w14:textId="698ED23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72FAA41" w14:textId="27248F8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AA34B5D" w14:textId="40A41E2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8F2121" w14:textId="73261A7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3327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F6A982" w14:textId="17D1D53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19960</w:t>
            </w:r>
          </w:p>
        </w:tc>
      </w:tr>
      <w:tr w:rsidR="00384D85" w:rsidRPr="0022631D" w14:paraId="3E6EE095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1045C8" w14:textId="67EE842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51D482" w14:textId="4451148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526AAD" w14:textId="758D4DA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D33475" w14:textId="48E87B2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903C87" w14:textId="19CA24B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384D85" w:rsidRPr="0022631D" w14:paraId="76867F0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067862" w14:textId="7AEF899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34520FF" w14:textId="527E9BD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0F7E80" w14:textId="5E2E025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74C042" w14:textId="261C9F0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006098" w14:textId="330D4D5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997DBBE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269803" w14:textId="205E051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A2732D" w14:textId="51F5F31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293A48" w14:textId="637B61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ADD5CE" w14:textId="0F58EC9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3F0025F" w14:textId="6178CB9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384D85" w:rsidRPr="0022631D" w14:paraId="2B0F1773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C9B944" w14:textId="7228752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D532CE" w14:textId="1522D2E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0ADF27" w14:textId="7400AB5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1FBE99" w14:textId="58B961B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DFCED8" w14:textId="5AE6D6A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</w:tr>
      <w:tr w:rsidR="00384D85" w:rsidRPr="0022631D" w14:paraId="53922161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02EDE4F" w14:textId="64C522A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1134B5F" w14:textId="79CF28A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3F7113" w14:textId="1B583DA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E1BF84" w14:textId="234304F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77D0E16" w14:textId="5D225FE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2FDB736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578CDF" w14:textId="0AC5270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4C43035" w14:textId="487663A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7A625B" w14:textId="00D8BA2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1C15B2" w14:textId="156B546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79494C" w14:textId="51909C4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384D85" w:rsidRPr="0022631D" w14:paraId="7283003E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0C9DF48" w14:textId="33C9088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B87AE57" w14:textId="42582CC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3809B5" w14:textId="4BBBC2E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D9573E" w14:textId="7D3149F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3F4D457" w14:textId="66EEB8E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384D85" w:rsidRPr="0022631D" w14:paraId="1E7E7F3F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A030FB" w14:textId="6F39719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83BFC3" w14:textId="09C722E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60669E" w14:textId="3793576E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4D9FE1" w14:textId="2A8DEA6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CFB4479" w14:textId="2167652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22800</w:t>
            </w:r>
          </w:p>
        </w:tc>
      </w:tr>
      <w:tr w:rsidR="00384D85" w:rsidRPr="0022631D" w14:paraId="20A4C52E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CDEE3B" w14:textId="169FCE2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5391B5C" w14:textId="0BB3765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DB6EAA" w14:textId="7ED0DEB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314C39" w14:textId="2DFC37B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145DFBA" w14:textId="3FF34F36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74D56C55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4CE2A9" w14:textId="7432A6A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A027B1" w14:textId="562F4A6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F70EA" w14:textId="6F470CA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3BA305" w14:textId="13BCCFA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8E99A68" w14:textId="4D7674F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384D85" w:rsidRPr="0022631D" w14:paraId="5993E229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EA51CF5" w14:textId="5471C58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54D2CC" w14:textId="2BB4974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27B641" w14:textId="4A1D4016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877C70" w14:textId="5F30610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2BD773B" w14:textId="5E07765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184000</w:t>
            </w:r>
          </w:p>
        </w:tc>
      </w:tr>
      <w:tr w:rsidR="00384D85" w:rsidRPr="0022631D" w14:paraId="20582A4B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71C6FB0" w14:textId="5F53491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F592EC" w14:textId="192893C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012355C" w14:textId="44BA4CF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95EB28" w14:textId="3A27ED2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6B2430" w14:textId="28C3002A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2B8E8FC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BC5638" w14:textId="5BEA07C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44A564" w14:textId="3C3A145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89E1B0" w14:textId="1B2A674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A42096" w14:textId="44C7FDC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382F9E0" w14:textId="4760B5D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15600</w:t>
            </w:r>
          </w:p>
        </w:tc>
      </w:tr>
      <w:tr w:rsidR="00384D85" w:rsidRPr="0022631D" w14:paraId="22B91CE1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95B946" w14:textId="642C78B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2F19AA7" w14:textId="19207B4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C6EBE9" w14:textId="0E26D28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550B0E" w14:textId="0267363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9607E0" w14:textId="4C96FBF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84D85" w:rsidRPr="0022631D" w14:paraId="7ACC5BE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C5E7A60" w14:textId="574E4BB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89A56B" w14:textId="71BA9EE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9BCCF7" w14:textId="1F6F5A2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130A6E" w14:textId="0DE1D68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83EA9D" w14:textId="2BF0669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0D1C5AC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3DA32C" w14:textId="409B9AD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8A99066" w14:textId="2C9140D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15627C" w14:textId="5B7069A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70092F" w14:textId="0292938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41D3D9F" w14:textId="4C3148D3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384D85" w:rsidRPr="0022631D" w14:paraId="46AE25E0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82A80C2" w14:textId="19C3B0C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9A517E" w14:textId="0360AE6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351F66" w14:textId="2F0ED06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02509C" w14:textId="665CC67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8DB7897" w14:textId="1037C4E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384D85" w:rsidRPr="0022631D" w14:paraId="57DC92C1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4D14546" w14:textId="46890EA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B5B58FB" w14:textId="1303325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718B1F" w14:textId="7CAF3D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F2FA5B" w14:textId="69D62D3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7B4396" w14:textId="5890695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784E0C9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14835AD" w14:textId="372740AC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3FD423" w14:textId="77E8D42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BA1597" w14:textId="3A20F6C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DAFCC0" w14:textId="1DA7F2C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A1F22C0" w14:textId="4F18B45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</w:tr>
      <w:tr w:rsidR="00384D85" w:rsidRPr="0022631D" w14:paraId="1ADFC3B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2F98215" w14:textId="01CC8DB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004D2D" w14:textId="1F643F0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9D8041" w14:textId="63D1C75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4E0D57" w14:textId="01D8DAA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1628045" w14:textId="7749EDA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384D85" w:rsidRPr="0022631D" w14:paraId="481D22B4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F117E03" w14:textId="6A2FBC9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D1BFAF3" w14:textId="4464082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5772F85" w14:textId="4C990187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866C2E1" w14:textId="24DC779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94F091A" w14:textId="38E432F2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70C8B4E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16B727" w14:textId="2583410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D7D44C2" w14:textId="3761D46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9C3AE68" w14:textId="3F1F2640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067CC9" w14:textId="290B381F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EDFCEB" w14:textId="2E74D30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64800</w:t>
            </w:r>
          </w:p>
        </w:tc>
      </w:tr>
      <w:tr w:rsidR="00384D85" w:rsidRPr="0022631D" w14:paraId="2D79F47D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63BC746" w14:textId="52D1991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588B6A" w14:textId="4DEB4C3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E94A2E" w14:textId="56D6D42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CFBD66" w14:textId="0A95F30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13167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9A1C11A" w14:textId="35981321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79000</w:t>
            </w:r>
          </w:p>
        </w:tc>
      </w:tr>
      <w:tr w:rsidR="00384D85" w:rsidRPr="0022631D" w14:paraId="72B78720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4DF4A4" w14:textId="2622A17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AEFC23" w14:textId="19985EB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0BAC45" w14:textId="057582B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DCBFF1" w14:textId="0823AAB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BC312D" w14:textId="5B586C2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C7B4236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B625B83" w14:textId="6A3A90F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5D7239" w14:textId="63D89B1D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6F3F967" w14:textId="07C38EA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B3D8A1" w14:textId="7443DAA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8A8E20" w14:textId="6A2837E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</w:tr>
      <w:tr w:rsidR="00384D85" w:rsidRPr="0022631D" w14:paraId="6A1A08E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A0351F6" w14:textId="23F5368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C6C2DB9" w14:textId="1139362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22E680" w14:textId="5ADE511A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F1A399" w14:textId="1DDA265E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71E2263" w14:textId="54FEA868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384D85" w:rsidRPr="0022631D" w14:paraId="584FA8D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4F97A61" w14:textId="488F89D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D8B7DB" w14:textId="45A76102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11ED26" w14:textId="41415F25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C3CB89" w14:textId="03EBEAFB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641392" w14:textId="0CA25F2D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3344D934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B786521" w14:textId="4C29F978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CC9301" w14:textId="01544C4F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307C7B" w14:textId="1A0032C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2462D6" w14:textId="14A8484C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F071A6" w14:textId="16EA4857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384D85" w:rsidRPr="0022631D" w14:paraId="20AF8901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36FC0A" w14:textId="34E600B1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6FC34D" w14:textId="76B568A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A45F9A" w14:textId="287C5813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F46FE2" w14:textId="454B8FC4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875223E" w14:textId="7ED73B40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384D85" w:rsidRPr="0022631D" w14:paraId="727B8186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86EA227" w14:textId="2208F96B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4F754F" w14:textId="4D553864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540196" w14:textId="596128D9" w:rsidR="00384D85" w:rsidRPr="00A547D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7CD9F93" w14:textId="7F68E279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6F9A34" w14:textId="75C52D65" w:rsidR="00384D85" w:rsidRPr="00A547D5" w:rsidRDefault="00384D85" w:rsidP="00384D8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1042278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618DC61" w14:textId="165582CA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2CB6F5F" w14:textId="69873D0C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7C6C59" w14:textId="043DE202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556E31" w14:textId="551428BD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71422A" w14:textId="016BB57A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384D85" w:rsidRPr="0022631D" w14:paraId="762D44FF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447178" w14:textId="1C1DC27E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C1CD75" w14:textId="3CBB25F4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F3B236" w14:textId="72ABE03C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0877A4" w14:textId="46C6572E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9160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4E2A6FF" w14:textId="420B6371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54960</w:t>
            </w:r>
          </w:p>
        </w:tc>
      </w:tr>
      <w:tr w:rsidR="00384D85" w:rsidRPr="0022631D" w14:paraId="003BBD63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BA97C7" w14:textId="49F2B6D3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5D8B2E" w14:textId="7F5C8F25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B12E0B" w14:textId="1CEC7E1F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4016AB" w14:textId="37AF3285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7B25A37" w14:textId="5731E830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013EDD5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1E0064" w14:textId="30A56B68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01BF51" w14:textId="551632D2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1548BC" w14:textId="4FA88B6A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944AFB" w14:textId="0FF93548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0D7499" w14:textId="667DC17A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384D85" w:rsidRPr="0022631D" w14:paraId="4BAB0284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98079FB" w14:textId="0174599D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0D4765C" w14:textId="679E8BEA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CDA201" w14:textId="486A6C78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CCE07F" w14:textId="35D02271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CD43B3" w14:textId="0CC623A4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384D85" w:rsidRPr="0022631D" w14:paraId="2E6BDE30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D815F9F" w14:textId="28521535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3E2D87" w14:textId="700468CB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657AEC" w14:textId="74352C14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297258" w14:textId="36E8F0AE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14862B" w14:textId="21660EF7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6CFF73FF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71C7FF0" w14:textId="6358E5B5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B650DCC" w14:textId="647131A2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CF55B9" w14:textId="658A0EBB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189BE9" w14:textId="7C6417F0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221FD4F" w14:textId="26F743A1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384D85" w:rsidRPr="0022631D" w14:paraId="1FEEF6F5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FD8A75" w14:textId="76EA51A0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B56DF1" w14:textId="164A54AC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Իմմունոֆարմ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477C4E" w14:textId="3C9F138A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78C0A8" w14:textId="3DBD72CB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583E4D8" w14:textId="27E9B189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384D85" w:rsidRPr="0022631D" w14:paraId="41C55A77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4E1863" w14:textId="4B4C9BCD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0A707E" w14:textId="5501E8CE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8A8C82" w14:textId="454CFECD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3D1F16" w14:textId="35D7E1C1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3DE49E3" w14:textId="35FC7671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84D85" w:rsidRPr="0022631D" w14:paraId="13E96409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B964502" w14:textId="315891E9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E220DC" w14:textId="2DE26EB6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138E88" w14:textId="62BE1881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4FE5ED" w14:textId="31BEE548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D348BF0" w14:textId="036EBB86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</w:tr>
      <w:tr w:rsidR="00384D85" w:rsidRPr="0022631D" w14:paraId="7E67238E" w14:textId="77777777" w:rsidTr="009D6D6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AB9B701" w14:textId="4A1CB847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AE7523" w14:textId="4AD66943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D0760A" w14:textId="1E9117A4" w:rsidR="00384D85" w:rsidRDefault="00384D85" w:rsidP="00384D8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4D2B91" w14:textId="3F44C26C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5667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F8CFA32" w14:textId="4BE38CE3" w:rsidR="00384D85" w:rsidRDefault="00384D85" w:rsidP="00384D85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741D17" w:rsidRPr="0022631D" w14:paraId="700CD07F" w14:textId="77777777" w:rsidTr="008766DF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741D17" w:rsidRPr="0014129F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41D17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1D17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1D17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1D17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1D17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9DE9818" w:rsidR="00741D17" w:rsidRPr="0022631D" w:rsidRDefault="00FC297F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1BEA872" w14:textId="77777777" w:rsidTr="00665C96">
        <w:trPr>
          <w:trHeight w:val="92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741D17" w:rsidRPr="00741D17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1D17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92C753" w:rsidR="00741D17" w:rsidRPr="00067586" w:rsidRDefault="00FC297F" w:rsidP="00741D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02DAF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4D4AC72" w:rsidR="00741D17" w:rsidRPr="00067586" w:rsidRDefault="00FC297F" w:rsidP="00741D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3D74B5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D74B5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02DAF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D17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28A4256" w:rsidR="00741D17" w:rsidRPr="00B0719E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FC29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C29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41D17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54C559" w:rsidR="00741D17" w:rsidRPr="005555B1" w:rsidRDefault="00FC297F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0675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D7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4EA9B59" w:rsidR="00741D17" w:rsidRPr="005555B1" w:rsidRDefault="00FC297F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3D7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1D17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1D17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D17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E126E" w:rsidRPr="0022631D" w14:paraId="372F8219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953F3" w14:textId="2C9D6835" w:rsidR="00DE126E" w:rsidRPr="00E54618" w:rsidRDefault="00C54465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1527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81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6650C" w14:textId="4F75AC20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«ԷՔՍՏՐԱ ՄՈԹՈՐՍ»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F5A0D" w14:textId="3A02CB0A" w:rsidR="00DE126E" w:rsidRPr="0022631D" w:rsidRDefault="00E63AE0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ՀԱՅԿԵՆՍ-ԳՀԱՊՁԲ-26/06</w:t>
            </w:r>
            <w:r w:rsid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4C4A" w14:textId="401D9E6E" w:rsidR="00DE126E" w:rsidRPr="0022631D" w:rsidRDefault="00390329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</w:t>
            </w:r>
            <w:r w:rsidR="00DE126E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E126E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E12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E126E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162C3" w14:textId="64D74A79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</w:t>
            </w:r>
            <w:r w:rsid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6AF4D" w14:textId="0CAEE2FA" w:rsidR="00DE126E" w:rsidRPr="0022631D" w:rsidRDefault="00DE126E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FFC5C" w14:textId="53F01A6C" w:rsidR="00DE126E" w:rsidRPr="0022631D" w:rsidRDefault="00390329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11AA" w14:textId="3D328989" w:rsidR="00DE126E" w:rsidRPr="0022631D" w:rsidRDefault="00390329" w:rsidP="00DE12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910</w:t>
            </w:r>
          </w:p>
        </w:tc>
      </w:tr>
      <w:tr w:rsidR="00390329" w:rsidRPr="0022631D" w14:paraId="0F604274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2A8E7" w14:textId="2A5EB30E" w:rsidR="00390329" w:rsidRPr="001527B0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66FF2" w14:textId="4AC9EC95" w:rsidR="00390329" w:rsidRPr="00A47177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Հելիոն</w:t>
            </w:r>
            <w:proofErr w:type="spellEnd"/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1826F" w14:textId="4E91AC7F" w:rsidR="00390329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ՀԱՅԿԵՆՍ-ԳՀԱՊՁԲ-26/06-02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5CF57" w14:textId="3C5DE70E" w:rsidR="00390329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00F7B" w14:textId="7975D468" w:rsidR="00390329" w:rsidRPr="00DE126E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E911E" w14:textId="38628F32" w:rsidR="00390329" w:rsidRPr="004E510F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1DE8D" w14:textId="2FB38816" w:rsidR="00390329" w:rsidRPr="00DE126E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398F8" w14:textId="31C4C377" w:rsidR="00390329" w:rsidRPr="00DE126E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FC297F" w:rsidRPr="0022631D" w14:paraId="508E9117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22D0F" w14:textId="5F1BD873" w:rsidR="00FC297F" w:rsidRPr="00A547D5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776A2" w14:textId="31AB0C52" w:rsidR="00FC297F" w:rsidRPr="00A47177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F0B0F" w14:textId="4163B32C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ՀԱՅԿԵՆՍ-ԳՀԱՊՁԲ-26/06-03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7E8A2" w14:textId="1BDCBE89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472CF" w14:textId="2E541996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52E84" w14:textId="4DC44285" w:rsidR="00FC297F" w:rsidRPr="004E510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64415" w14:textId="1EB4F6BA" w:rsidR="00FC297F" w:rsidRPr="00A547D5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EDA6E" w14:textId="67125D2B" w:rsidR="00FC297F" w:rsidRPr="00A547D5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1,485,000</w:t>
            </w:r>
          </w:p>
        </w:tc>
      </w:tr>
      <w:tr w:rsidR="00FC297F" w:rsidRPr="0022631D" w14:paraId="3950143A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40930" w14:textId="5F0CF1CE" w:rsidR="00FC297F" w:rsidRPr="001527B0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14591" w14:textId="531CCAC6" w:rsidR="00FC297F" w:rsidRPr="00A547D5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Օրգանիքս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677F6" w14:textId="129BFA5B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ՀԱՅԿԵՆՍ-ԳՀԱՊՁԲ-26/06-04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4D941" w14:textId="04E0222B" w:rsidR="00FC297F" w:rsidRPr="00005570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F77FE" w14:textId="258B8C70" w:rsidR="00FC297F" w:rsidRPr="00DE126E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B1BE5" w14:textId="75975CBB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A0B1E" w14:textId="19648021" w:rsidR="00FC297F" w:rsidRPr="00DE126E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3918" w14:textId="2A128840" w:rsidR="00FC297F" w:rsidRPr="00DE126E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FC297F" w:rsidRPr="0022631D" w14:paraId="3271DC16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E7C41" w14:textId="4594178D" w:rsidR="00FC297F" w:rsidRPr="00DE126E" w:rsidRDefault="001527B0" w:rsidP="00FC2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17AD8" w14:textId="7939E0A1" w:rsidR="00FC297F" w:rsidRPr="00A547D5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270E8" w14:textId="3EC73EE8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ՀԱՅԿԵՆՍ-ԳՀԱՊՁԲ-26/06-0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25636" w14:textId="0112B0A0" w:rsidR="00FC297F" w:rsidRPr="00005570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255F8" w14:textId="450E8D7E" w:rsidR="00FC297F" w:rsidRPr="00DE126E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3F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EAC6" w14:textId="5A56EA6C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3AC68" w14:textId="68E06BBB" w:rsidR="00FC297F" w:rsidRPr="00DE126E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748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A02FF" w14:textId="79B99244" w:rsidR="00FC297F" w:rsidRPr="00DE126E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280,748</w:t>
            </w:r>
          </w:p>
        </w:tc>
      </w:tr>
      <w:tr w:rsidR="00FC297F" w:rsidRPr="0022631D" w14:paraId="2082179E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F53F4" w14:textId="16D384F7" w:rsidR="00FC297F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4BF57" w14:textId="719A00A9" w:rsidR="00FC297F" w:rsidRPr="003F458A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D1E4A" w14:textId="3C185180" w:rsidR="00FC297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ՀԱՅԿԵՆՍ-ԳՀԱՊՁԲ-26/06-06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F9A67" w14:textId="0BFB69F4" w:rsidR="00FC297F" w:rsidRPr="00005570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350FC" w14:textId="471C6FEF" w:rsidR="00FC297F" w:rsidRPr="00883F6E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6CD9B" w14:textId="28FF09CE" w:rsidR="00FC297F" w:rsidRPr="004E510F" w:rsidRDefault="00FC297F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A891A" w14:textId="74347AFC" w:rsidR="00FC297F" w:rsidRPr="00883F6E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A8375" w14:textId="26835D37" w:rsidR="00FC297F" w:rsidRPr="00883F6E" w:rsidRDefault="00390329" w:rsidP="00FC2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295,200</w:t>
            </w:r>
          </w:p>
        </w:tc>
      </w:tr>
      <w:tr w:rsidR="00390329" w:rsidRPr="0022631D" w14:paraId="745410C1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F8821" w14:textId="1E6D1777" w:rsidR="00390329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10FD" w14:textId="47C58A5C" w:rsidR="00390329" w:rsidRPr="003F458A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Տիգրան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Նալբանդյան</w:t>
            </w:r>
            <w:proofErr w:type="spellEnd"/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679D3" w14:textId="38B52C2E" w:rsidR="00390329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ՀԱՅԿԵՆՍ-ԳՀԱՊՁԲ-26/06-0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C6B2A" w14:textId="0712F0D0" w:rsidR="00390329" w:rsidRPr="00005570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0055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83075" w14:textId="7CAD1CE6" w:rsidR="00390329" w:rsidRPr="00883F6E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7B845" w14:textId="231D5532" w:rsidR="00390329" w:rsidRPr="004E510F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6F2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4F8A6" w14:textId="35E21088" w:rsidR="00390329" w:rsidRPr="00883F6E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3BA05" w14:textId="1CE7D2AE" w:rsidR="00390329" w:rsidRPr="00883F6E" w:rsidRDefault="00390329" w:rsidP="00390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452,000</w:t>
            </w:r>
          </w:p>
        </w:tc>
      </w:tr>
      <w:tr w:rsidR="00883F6E" w:rsidRPr="00222CE8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883F6E" w:rsidRPr="00222CE8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83F6E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527B0" w:rsidRPr="0022631D" w14:paraId="1781D732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B656E" w14:textId="5174B5CF" w:rsidR="001527B0" w:rsidRPr="0022631D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C54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2C6B" w14:textId="4123861D" w:rsidR="001527B0" w:rsidRPr="0022631D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0A854" w14:textId="77777777" w:rsidR="001527B0" w:rsidRPr="00CF079E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. Երևան, Բաշինջաղյան 2-րդ նրբ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10շ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բն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58, </w:t>
            </w:r>
          </w:p>
          <w:p w14:paraId="0CE7B74D" w14:textId="75B66C10" w:rsidR="001527B0" w:rsidRPr="0022631D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043-38-06-10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FC1D1" w14:textId="66BD6567" w:rsidR="001527B0" w:rsidRPr="0022631D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Pr="00043705">
                <w:rPr>
                  <w:rStyle w:val="aa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B3548" w14:textId="031EE922" w:rsidR="001527B0" w:rsidRPr="0022631D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78E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2478103293490000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FA81" w14:textId="2EF89EBF" w:rsidR="001527B0" w:rsidRPr="0022631D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78EE">
              <w:rPr>
                <w:rFonts w:ascii="GHEA Grapalat" w:hAnsi="GHEA Grapalat"/>
                <w:sz w:val="16"/>
                <w:szCs w:val="16"/>
              </w:rPr>
              <w:t>01336677</w:t>
            </w:r>
          </w:p>
        </w:tc>
      </w:tr>
      <w:tr w:rsidR="001527B0" w:rsidRPr="0022631D" w14:paraId="23F65A9B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63CF0" w14:textId="273027BD" w:rsidR="001527B0" w:rsidRPr="00DE126E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CB35B" w14:textId="2F735EFE" w:rsidR="001527B0" w:rsidRPr="00A47177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Հելիոն</w:t>
            </w:r>
            <w:proofErr w:type="spellEnd"/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980AD" w14:textId="434ECED1" w:rsidR="001527B0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903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ք.Երևան, Հր. Ներսիսյան., 6շ., 4բն.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A45CA" w14:textId="18A098BB" w:rsidR="001527B0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hyperlink r:id="rId9" w:history="1">
              <w:r w:rsidRPr="00211ECA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  <w:r w:rsidRPr="00211ECA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4212A" w14:textId="640FFE98" w:rsidR="001527B0" w:rsidRPr="00E878EE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2500011241070100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0660" w14:textId="54A7040E" w:rsidR="001527B0" w:rsidRPr="00E878EE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1527B0" w:rsidRPr="0022631D" w14:paraId="2635BCF4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DF256" w14:textId="7AB05ACC" w:rsidR="001527B0" w:rsidRPr="00A547D5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67FD1" w14:textId="5E06C6CF" w:rsidR="001527B0" w:rsidRPr="00A47177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26612" w14:textId="3C998596" w:rsidR="001527B0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Ազատության</w:t>
            </w:r>
            <w:proofErr w:type="spell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26/</w:t>
            </w:r>
            <w:proofErr w:type="gram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 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proofErr w:type="gram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. 011-87-87-17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7ECE" w14:textId="68A69C30" w:rsidR="001527B0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437ACB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77C80" w14:textId="5AC2CF54" w:rsidR="001527B0" w:rsidRPr="00E878EE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E2F0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02846" w14:textId="7E98A6F3" w:rsidR="001527B0" w:rsidRPr="00E878EE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tr w:rsidR="001527B0" w:rsidRPr="0022631D" w14:paraId="2853A5E1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AA099" w14:textId="1D9B8D28" w:rsidR="001527B0" w:rsidRPr="00A547D5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0070B" w14:textId="5F9FADE5" w:rsidR="001527B0" w:rsidRPr="00785771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Օրգանիքս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AF569" w14:textId="6577C246" w:rsidR="001527B0" w:rsidRPr="000E6F3C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ք.Երևան</w:t>
            </w:r>
            <w:proofErr w:type="spellEnd"/>
            <w:proofErr w:type="gram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Հասրաթյան</w:t>
            </w:r>
            <w:proofErr w:type="spell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7, </w:t>
            </w:r>
            <w:proofErr w:type="spell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. 099-486-487, 033-486-487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56A67" w14:textId="3E64E427" w:rsidR="001527B0" w:rsidRPr="00437ACB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0" w:history="1">
              <w:r w:rsidRPr="00070ACC">
                <w:rPr>
                  <w:rStyle w:val="aa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FC02B" w14:textId="3F917526" w:rsidR="001527B0" w:rsidRPr="003E2F03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C07CA" w14:textId="4A48097F" w:rsidR="001527B0" w:rsidRDefault="001527B0" w:rsidP="001527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1527B0" w:rsidRPr="00551970" w14:paraId="20BC55B9" w14:textId="77777777" w:rsidTr="003F794E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4E26AD6" w:rsidR="001527B0" w:rsidRPr="00606795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4136C1F" w:rsidR="001527B0" w:rsidRPr="00606795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F45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3C0CE78" w:rsidR="001527B0" w:rsidRPr="00606795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C297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ք. Երևան, Նանսենի փող., ԱՇ 28.   </w:t>
            </w:r>
            <w:r w:rsidRPr="003C5B33">
              <w:rPr>
                <w:rFonts w:ascii="GHEA Grapalat" w:hAnsi="GHEA Grapalat" w:cs="Calibri"/>
                <w:color w:val="000000"/>
                <w:sz w:val="16"/>
                <w:szCs w:val="16"/>
              </w:rPr>
              <w:t>հեռ.094-35-03-02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28C73D8" w:rsidR="001527B0" w:rsidRPr="00437ACB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11" w:history="1">
              <w:r w:rsidRPr="003C5B33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ritagasparyan2021@gmail.com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095B943" w:rsidR="001527B0" w:rsidRPr="00E878EE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11811035592200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3D4CC9B" w:rsidR="001527B0" w:rsidRPr="00E878EE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25421169</w:t>
            </w:r>
          </w:p>
        </w:tc>
      </w:tr>
      <w:tr w:rsidR="001527B0" w:rsidRPr="00551970" w14:paraId="200EFD81" w14:textId="77777777" w:rsidTr="003F794E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DC32C" w14:textId="338CC1CB" w:rsidR="001527B0" w:rsidRPr="00606795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3CAF" w14:textId="208FE9A9" w:rsidR="001527B0" w:rsidRPr="003C5B33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E12C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5ED47" w14:textId="3D396AF0" w:rsidR="001527B0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Հ.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Ներսիսյան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10-3/1,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. 010-23-08-40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C7F41" w14:textId="5EC8532D" w:rsidR="001527B0" w:rsidRPr="004144ED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2" w:history="1">
              <w:r w:rsidRPr="004144ED">
                <w:rPr>
                  <w:rStyle w:val="aa"/>
                  <w:rFonts w:ascii="GHEA Grapalat" w:hAnsi="GHEA Grapalat"/>
                  <w:sz w:val="16"/>
                  <w:szCs w:val="16"/>
                </w:rPr>
                <w:t>tender@immunofarm.net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ABEDF" w14:textId="462BC4F5" w:rsidR="001527B0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2500010857380100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95E2E" w14:textId="182FBC27" w:rsidR="001527B0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1527B0" w:rsidRPr="00551970" w14:paraId="1B154378" w14:textId="77777777" w:rsidTr="003F794E">
        <w:trPr>
          <w:trHeight w:val="28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09E58" w14:textId="46FD7E7A" w:rsidR="001527B0" w:rsidRPr="00785771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52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77548" w14:textId="5CE5FD2B" w:rsidR="001527B0" w:rsidRPr="00A47177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Տիգրան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Նալբանդյան</w:t>
            </w:r>
            <w:proofErr w:type="spellEnd"/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B006D" w14:textId="7E2E37D4" w:rsidR="001527B0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31F6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Լոռու մարզ, Գյուլագարակ, Կուրթան , 12 փող., տուն 10,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հեռ.+374-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73-72-87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C5B6B" w14:textId="4E20BEB8" w:rsidR="001527B0" w:rsidRDefault="001527B0" w:rsidP="001527B0">
            <w:pPr>
              <w:widowControl w:val="0"/>
              <w:spacing w:before="0" w:after="0"/>
              <w:ind w:left="0" w:firstLine="0"/>
              <w:jc w:val="center"/>
            </w:pPr>
            <w:r w:rsidRPr="00631F6D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nalbandyan-tigran@internet.ru</w:t>
            </w:r>
            <w:r w:rsidRPr="00631F6D">
              <w:t xml:space="preserve">   </w:t>
            </w:r>
            <w: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C0199" w14:textId="7653CF9A" w:rsidR="001527B0" w:rsidRPr="0056097D" w:rsidRDefault="0056097D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6097D">
              <w:rPr>
                <w:rFonts w:ascii="GHEA Grapalat" w:hAnsi="GHEA Grapalat"/>
                <w:b/>
                <w:sz w:val="14"/>
                <w:szCs w:val="14"/>
              </w:rPr>
              <w:t>220249678735000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60973" w14:textId="594178AD" w:rsidR="001527B0" w:rsidRPr="00E878EE" w:rsidRDefault="001527B0" w:rsidP="00152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67094216</w:t>
            </w:r>
          </w:p>
        </w:tc>
      </w:tr>
      <w:tr w:rsidR="00883F6E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883F6E" w:rsidRPr="00A93E71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83F6E" w:rsidRPr="0022631D" w:rsidRDefault="00883F6E" w:rsidP="00883F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883F6E" w:rsidRPr="00296510" w:rsidRDefault="00883F6E" w:rsidP="00883F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F6E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883F6E" w:rsidRPr="00E4188B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83F6E" w:rsidRPr="004D078F" w:rsidRDefault="00883F6E" w:rsidP="00883F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83F6E" w:rsidRPr="004D078F" w:rsidRDefault="00883F6E" w:rsidP="00883F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83F6E" w:rsidRPr="004D078F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883F6E" w:rsidRPr="004D078F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883F6E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E63AE0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883F6E" w:rsidRPr="00E63AE0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83F6E" w:rsidRPr="00E63AE0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83F6E" w:rsidRPr="00E63AE0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83F6E" w:rsidRPr="00E63AE0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83F6E" w:rsidRPr="00E56328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883F6E" w:rsidRPr="00E63AE0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883F6E" w:rsidRPr="00E56328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83F6E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F6E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3F6E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83F6E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1B82FA36" w:rsidR="00883F6E" w:rsidRPr="000C57CC" w:rsidRDefault="000C57CC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  <w:proofErr w:type="spellEnd"/>
            <w:proofErr w:type="gram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37697BF" w:rsidR="00883F6E" w:rsidRPr="00296510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67362EF1" w:rsidR="00883F6E" w:rsidRPr="00296510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7C9F763C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3B59" w14:textId="77777777" w:rsidR="007C72DA" w:rsidRDefault="007C72DA" w:rsidP="0022631D">
      <w:pPr>
        <w:spacing w:before="0" w:after="0"/>
      </w:pPr>
      <w:r>
        <w:separator/>
      </w:r>
    </w:p>
  </w:endnote>
  <w:endnote w:type="continuationSeparator" w:id="0">
    <w:p w14:paraId="48D268F7" w14:textId="77777777" w:rsidR="007C72DA" w:rsidRDefault="007C72D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3557" w14:textId="77777777" w:rsidR="007C72DA" w:rsidRDefault="007C72DA" w:rsidP="0022631D">
      <w:pPr>
        <w:spacing w:before="0" w:after="0"/>
      </w:pPr>
      <w:r>
        <w:separator/>
      </w:r>
    </w:p>
  </w:footnote>
  <w:footnote w:type="continuationSeparator" w:id="0">
    <w:p w14:paraId="6AD7C876" w14:textId="77777777" w:rsidR="007C72DA" w:rsidRDefault="007C72DA" w:rsidP="0022631D">
      <w:pPr>
        <w:spacing w:before="0" w:after="0"/>
      </w:pPr>
      <w:r>
        <w:continuationSeparator/>
      </w:r>
    </w:p>
  </w:footnote>
  <w:footnote w:id="1">
    <w:p w14:paraId="73E33F31" w14:textId="77777777" w:rsidR="00A547D5" w:rsidRPr="00541A77" w:rsidRDefault="00A547D5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547D5" w:rsidRPr="002D0BF6" w:rsidRDefault="00A547D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547D5" w:rsidRPr="0087136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83F6E" w:rsidRPr="002D0BF6" w:rsidRDefault="00883F6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7CF"/>
    <w:rsid w:val="000113FF"/>
    <w:rsid w:val="00012170"/>
    <w:rsid w:val="00022F5C"/>
    <w:rsid w:val="00035C48"/>
    <w:rsid w:val="00040210"/>
    <w:rsid w:val="0004041C"/>
    <w:rsid w:val="00042439"/>
    <w:rsid w:val="00042568"/>
    <w:rsid w:val="00044EA8"/>
    <w:rsid w:val="00046CCF"/>
    <w:rsid w:val="00046F15"/>
    <w:rsid w:val="00047494"/>
    <w:rsid w:val="00051ECE"/>
    <w:rsid w:val="00054EAC"/>
    <w:rsid w:val="00055AFC"/>
    <w:rsid w:val="00056D67"/>
    <w:rsid w:val="0005721D"/>
    <w:rsid w:val="000631CA"/>
    <w:rsid w:val="00067586"/>
    <w:rsid w:val="0007090E"/>
    <w:rsid w:val="00072048"/>
    <w:rsid w:val="00073D66"/>
    <w:rsid w:val="00080D36"/>
    <w:rsid w:val="00084F20"/>
    <w:rsid w:val="00087C13"/>
    <w:rsid w:val="000B0199"/>
    <w:rsid w:val="000B53FC"/>
    <w:rsid w:val="000C57CC"/>
    <w:rsid w:val="000C667F"/>
    <w:rsid w:val="000C7DA1"/>
    <w:rsid w:val="000D3580"/>
    <w:rsid w:val="000D3D37"/>
    <w:rsid w:val="000E4FF1"/>
    <w:rsid w:val="000E6F3C"/>
    <w:rsid w:val="000E74B3"/>
    <w:rsid w:val="000F376D"/>
    <w:rsid w:val="000F49AD"/>
    <w:rsid w:val="000F5421"/>
    <w:rsid w:val="000F6D32"/>
    <w:rsid w:val="000F6FB8"/>
    <w:rsid w:val="001021B0"/>
    <w:rsid w:val="001053C6"/>
    <w:rsid w:val="00106531"/>
    <w:rsid w:val="0010693A"/>
    <w:rsid w:val="00107282"/>
    <w:rsid w:val="001141D9"/>
    <w:rsid w:val="0011501A"/>
    <w:rsid w:val="001251AF"/>
    <w:rsid w:val="001310D0"/>
    <w:rsid w:val="0014129F"/>
    <w:rsid w:val="00147529"/>
    <w:rsid w:val="00151EBE"/>
    <w:rsid w:val="0015274F"/>
    <w:rsid w:val="001527B0"/>
    <w:rsid w:val="001560D7"/>
    <w:rsid w:val="0016018F"/>
    <w:rsid w:val="00174B2D"/>
    <w:rsid w:val="00177665"/>
    <w:rsid w:val="001812E8"/>
    <w:rsid w:val="0018422F"/>
    <w:rsid w:val="001874D4"/>
    <w:rsid w:val="001A1999"/>
    <w:rsid w:val="001A3454"/>
    <w:rsid w:val="001A35E3"/>
    <w:rsid w:val="001B1647"/>
    <w:rsid w:val="001C1379"/>
    <w:rsid w:val="001C1BE1"/>
    <w:rsid w:val="001D6133"/>
    <w:rsid w:val="001E0091"/>
    <w:rsid w:val="001F00EB"/>
    <w:rsid w:val="001F2500"/>
    <w:rsid w:val="0020302D"/>
    <w:rsid w:val="00222CE8"/>
    <w:rsid w:val="0022631D"/>
    <w:rsid w:val="00241A07"/>
    <w:rsid w:val="002555E6"/>
    <w:rsid w:val="00256A56"/>
    <w:rsid w:val="00292ACE"/>
    <w:rsid w:val="00295B92"/>
    <w:rsid w:val="00296510"/>
    <w:rsid w:val="002A5CA6"/>
    <w:rsid w:val="002A5E6D"/>
    <w:rsid w:val="002B3954"/>
    <w:rsid w:val="002C2C75"/>
    <w:rsid w:val="002C414B"/>
    <w:rsid w:val="002C5904"/>
    <w:rsid w:val="002C5BA3"/>
    <w:rsid w:val="002D5E51"/>
    <w:rsid w:val="002D726D"/>
    <w:rsid w:val="002E4E6F"/>
    <w:rsid w:val="002E727F"/>
    <w:rsid w:val="002F1177"/>
    <w:rsid w:val="002F16CC"/>
    <w:rsid w:val="002F1FEB"/>
    <w:rsid w:val="002F35E4"/>
    <w:rsid w:val="0032779B"/>
    <w:rsid w:val="00331750"/>
    <w:rsid w:val="00347DFD"/>
    <w:rsid w:val="0036023F"/>
    <w:rsid w:val="00371B1D"/>
    <w:rsid w:val="00384235"/>
    <w:rsid w:val="00384D85"/>
    <w:rsid w:val="00390329"/>
    <w:rsid w:val="003942FF"/>
    <w:rsid w:val="00396704"/>
    <w:rsid w:val="003A1506"/>
    <w:rsid w:val="003A1576"/>
    <w:rsid w:val="003A17FA"/>
    <w:rsid w:val="003A3FFA"/>
    <w:rsid w:val="003B0FC8"/>
    <w:rsid w:val="003B2758"/>
    <w:rsid w:val="003C12BC"/>
    <w:rsid w:val="003C5B33"/>
    <w:rsid w:val="003C7B93"/>
    <w:rsid w:val="003D74B5"/>
    <w:rsid w:val="003E2F03"/>
    <w:rsid w:val="003E3D40"/>
    <w:rsid w:val="003E6978"/>
    <w:rsid w:val="003F371B"/>
    <w:rsid w:val="003F458A"/>
    <w:rsid w:val="003F794E"/>
    <w:rsid w:val="004135F8"/>
    <w:rsid w:val="004144ED"/>
    <w:rsid w:val="0042667F"/>
    <w:rsid w:val="00430D7D"/>
    <w:rsid w:val="00433E3C"/>
    <w:rsid w:val="00437ACB"/>
    <w:rsid w:val="0045134C"/>
    <w:rsid w:val="0045479D"/>
    <w:rsid w:val="00463543"/>
    <w:rsid w:val="00472069"/>
    <w:rsid w:val="00474C2F"/>
    <w:rsid w:val="004764CD"/>
    <w:rsid w:val="004875E0"/>
    <w:rsid w:val="00491D29"/>
    <w:rsid w:val="00494E89"/>
    <w:rsid w:val="004B6D76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53FBC"/>
    <w:rsid w:val="005555B1"/>
    <w:rsid w:val="005576FC"/>
    <w:rsid w:val="0056097D"/>
    <w:rsid w:val="005737F9"/>
    <w:rsid w:val="00584457"/>
    <w:rsid w:val="005A174C"/>
    <w:rsid w:val="005A2980"/>
    <w:rsid w:val="005B4BDD"/>
    <w:rsid w:val="005D49D1"/>
    <w:rsid w:val="005D5FBD"/>
    <w:rsid w:val="006044D7"/>
    <w:rsid w:val="006052ED"/>
    <w:rsid w:val="00606795"/>
    <w:rsid w:val="00607C9A"/>
    <w:rsid w:val="00612963"/>
    <w:rsid w:val="00614E5A"/>
    <w:rsid w:val="00634161"/>
    <w:rsid w:val="006379C7"/>
    <w:rsid w:val="00646760"/>
    <w:rsid w:val="00665C96"/>
    <w:rsid w:val="00666D9B"/>
    <w:rsid w:val="00672132"/>
    <w:rsid w:val="006772D6"/>
    <w:rsid w:val="00677F78"/>
    <w:rsid w:val="006848BB"/>
    <w:rsid w:val="00690ECB"/>
    <w:rsid w:val="006A0A3B"/>
    <w:rsid w:val="006A38B4"/>
    <w:rsid w:val="006A5497"/>
    <w:rsid w:val="006B2E21"/>
    <w:rsid w:val="006C0266"/>
    <w:rsid w:val="006C4217"/>
    <w:rsid w:val="006C563F"/>
    <w:rsid w:val="006D6926"/>
    <w:rsid w:val="006E0D92"/>
    <w:rsid w:val="006E1A83"/>
    <w:rsid w:val="006E3A56"/>
    <w:rsid w:val="006E633B"/>
    <w:rsid w:val="006F214F"/>
    <w:rsid w:val="006F2779"/>
    <w:rsid w:val="006F5F8F"/>
    <w:rsid w:val="007052EB"/>
    <w:rsid w:val="007060FC"/>
    <w:rsid w:val="007231B6"/>
    <w:rsid w:val="00741D17"/>
    <w:rsid w:val="0074396B"/>
    <w:rsid w:val="007443D1"/>
    <w:rsid w:val="007556D4"/>
    <w:rsid w:val="00763D94"/>
    <w:rsid w:val="007732E7"/>
    <w:rsid w:val="00783E06"/>
    <w:rsid w:val="00785771"/>
    <w:rsid w:val="0078682E"/>
    <w:rsid w:val="00797724"/>
    <w:rsid w:val="007A2668"/>
    <w:rsid w:val="007A5A11"/>
    <w:rsid w:val="007A73D4"/>
    <w:rsid w:val="007B5F5F"/>
    <w:rsid w:val="007C72DA"/>
    <w:rsid w:val="007D508F"/>
    <w:rsid w:val="007E78B6"/>
    <w:rsid w:val="007F127C"/>
    <w:rsid w:val="00804E72"/>
    <w:rsid w:val="0081420B"/>
    <w:rsid w:val="00816896"/>
    <w:rsid w:val="00820894"/>
    <w:rsid w:val="00845E93"/>
    <w:rsid w:val="008766DF"/>
    <w:rsid w:val="00883F6E"/>
    <w:rsid w:val="00896C23"/>
    <w:rsid w:val="008A3EE1"/>
    <w:rsid w:val="008C4E62"/>
    <w:rsid w:val="008D4FF5"/>
    <w:rsid w:val="008E493A"/>
    <w:rsid w:val="00935571"/>
    <w:rsid w:val="009637D7"/>
    <w:rsid w:val="00972B1A"/>
    <w:rsid w:val="00982E05"/>
    <w:rsid w:val="009837EA"/>
    <w:rsid w:val="009A38EB"/>
    <w:rsid w:val="009A659C"/>
    <w:rsid w:val="009B7739"/>
    <w:rsid w:val="009B7847"/>
    <w:rsid w:val="009B7BF3"/>
    <w:rsid w:val="009C2F50"/>
    <w:rsid w:val="009C5E0F"/>
    <w:rsid w:val="009C6314"/>
    <w:rsid w:val="009E7375"/>
    <w:rsid w:val="009E75FF"/>
    <w:rsid w:val="00A01A1F"/>
    <w:rsid w:val="00A026B5"/>
    <w:rsid w:val="00A1451D"/>
    <w:rsid w:val="00A24F22"/>
    <w:rsid w:val="00A306F5"/>
    <w:rsid w:val="00A31820"/>
    <w:rsid w:val="00A37A46"/>
    <w:rsid w:val="00A47177"/>
    <w:rsid w:val="00A547D5"/>
    <w:rsid w:val="00A74EDC"/>
    <w:rsid w:val="00A776F5"/>
    <w:rsid w:val="00A93E71"/>
    <w:rsid w:val="00A968AC"/>
    <w:rsid w:val="00AA2983"/>
    <w:rsid w:val="00AA32E4"/>
    <w:rsid w:val="00AB0A59"/>
    <w:rsid w:val="00AB4F85"/>
    <w:rsid w:val="00AD07B9"/>
    <w:rsid w:val="00AD59DC"/>
    <w:rsid w:val="00AE27B2"/>
    <w:rsid w:val="00AE7EA9"/>
    <w:rsid w:val="00B02DAF"/>
    <w:rsid w:val="00B0670F"/>
    <w:rsid w:val="00B0719E"/>
    <w:rsid w:val="00B12F45"/>
    <w:rsid w:val="00B13A5C"/>
    <w:rsid w:val="00B470E5"/>
    <w:rsid w:val="00B474F6"/>
    <w:rsid w:val="00B75762"/>
    <w:rsid w:val="00B87717"/>
    <w:rsid w:val="00B91DE2"/>
    <w:rsid w:val="00B94EA2"/>
    <w:rsid w:val="00BA03B0"/>
    <w:rsid w:val="00BB0A93"/>
    <w:rsid w:val="00BB118C"/>
    <w:rsid w:val="00BC1967"/>
    <w:rsid w:val="00BD19A9"/>
    <w:rsid w:val="00BD1ED7"/>
    <w:rsid w:val="00BD3D4E"/>
    <w:rsid w:val="00BD740F"/>
    <w:rsid w:val="00BF10E3"/>
    <w:rsid w:val="00BF1465"/>
    <w:rsid w:val="00BF4745"/>
    <w:rsid w:val="00C142D5"/>
    <w:rsid w:val="00C37FD5"/>
    <w:rsid w:val="00C46404"/>
    <w:rsid w:val="00C5044D"/>
    <w:rsid w:val="00C54465"/>
    <w:rsid w:val="00C706F6"/>
    <w:rsid w:val="00C7524E"/>
    <w:rsid w:val="00C75D02"/>
    <w:rsid w:val="00C767EB"/>
    <w:rsid w:val="00C84DF7"/>
    <w:rsid w:val="00C92579"/>
    <w:rsid w:val="00C9503C"/>
    <w:rsid w:val="00C96337"/>
    <w:rsid w:val="00C96BED"/>
    <w:rsid w:val="00CA29F3"/>
    <w:rsid w:val="00CB44D2"/>
    <w:rsid w:val="00CC125D"/>
    <w:rsid w:val="00CC1F23"/>
    <w:rsid w:val="00CC6B04"/>
    <w:rsid w:val="00CF1F70"/>
    <w:rsid w:val="00D07BD7"/>
    <w:rsid w:val="00D14C5E"/>
    <w:rsid w:val="00D27F89"/>
    <w:rsid w:val="00D318FC"/>
    <w:rsid w:val="00D350DE"/>
    <w:rsid w:val="00D350FB"/>
    <w:rsid w:val="00D36189"/>
    <w:rsid w:val="00D44D6D"/>
    <w:rsid w:val="00D55FBA"/>
    <w:rsid w:val="00D61B2A"/>
    <w:rsid w:val="00D71210"/>
    <w:rsid w:val="00D74661"/>
    <w:rsid w:val="00D80C64"/>
    <w:rsid w:val="00D94874"/>
    <w:rsid w:val="00D9774E"/>
    <w:rsid w:val="00DA1D09"/>
    <w:rsid w:val="00DC78F7"/>
    <w:rsid w:val="00DE06F1"/>
    <w:rsid w:val="00DE126E"/>
    <w:rsid w:val="00E02D0F"/>
    <w:rsid w:val="00E04A6F"/>
    <w:rsid w:val="00E06C40"/>
    <w:rsid w:val="00E12CBC"/>
    <w:rsid w:val="00E23BBC"/>
    <w:rsid w:val="00E243EA"/>
    <w:rsid w:val="00E31F02"/>
    <w:rsid w:val="00E32A41"/>
    <w:rsid w:val="00E33A25"/>
    <w:rsid w:val="00E37A89"/>
    <w:rsid w:val="00E4188B"/>
    <w:rsid w:val="00E54618"/>
    <w:rsid w:val="00E5497F"/>
    <w:rsid w:val="00E54C4D"/>
    <w:rsid w:val="00E56328"/>
    <w:rsid w:val="00E607A0"/>
    <w:rsid w:val="00E614E8"/>
    <w:rsid w:val="00E63804"/>
    <w:rsid w:val="00E63AE0"/>
    <w:rsid w:val="00E70B56"/>
    <w:rsid w:val="00E70DBE"/>
    <w:rsid w:val="00E71C4E"/>
    <w:rsid w:val="00E82F2B"/>
    <w:rsid w:val="00E86277"/>
    <w:rsid w:val="00E86F02"/>
    <w:rsid w:val="00E878EE"/>
    <w:rsid w:val="00E9044D"/>
    <w:rsid w:val="00EA01A2"/>
    <w:rsid w:val="00EA4E53"/>
    <w:rsid w:val="00EA568C"/>
    <w:rsid w:val="00EA767F"/>
    <w:rsid w:val="00EB0E99"/>
    <w:rsid w:val="00EB59EE"/>
    <w:rsid w:val="00EE1745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916C4"/>
    <w:rsid w:val="00F9386C"/>
    <w:rsid w:val="00F949C0"/>
    <w:rsid w:val="00F97DCE"/>
    <w:rsid w:val="00FA695B"/>
    <w:rsid w:val="00FB097B"/>
    <w:rsid w:val="00FB2371"/>
    <w:rsid w:val="00FC297F"/>
    <w:rsid w:val="00FC46C6"/>
    <w:rsid w:val="00FD2A4B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mmunofarm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gasparyan202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ustomer.organix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07D3-1989-4C68-8F14-17E8B4E1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41</Pages>
  <Words>10435</Words>
  <Characters>59480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157</cp:revision>
  <cp:lastPrinted>2023-06-16T08:25:00Z</cp:lastPrinted>
  <dcterms:created xsi:type="dcterms:W3CDTF">2021-06-28T12:08:00Z</dcterms:created>
  <dcterms:modified xsi:type="dcterms:W3CDTF">2026-05-16T13:24:00Z</dcterms:modified>
</cp:coreProperties>
</file>